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ÁGNES VALASEK</w:t>
            </w:r>
          </w:p>
          <w:p w:rsidR="00C275A3" w:rsidRDefault="00CA6B74" w:rsidP="00C275A3">
            <w:pPr>
              <w:pStyle w:val="Hallgatokepzes"/>
            </w:pPr>
            <w:r w:rsidRPr="001067CD">
              <w:rPr>
                <w:i/>
              </w:rPr>
              <w:t>rekavalasek@gmail.com</w:t>
            </w:r>
            <w:r w:rsidRPr="001067CD">
              <w:rPr>
                <w:i/>
              </w:rPr>
              <w:br/>
            </w:r>
            <w:r w:rsidR="00A96AEC">
              <w:t>Economy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János Viharos</w:t>
            </w:r>
          </w:p>
          <w:p w:rsidR="00DB4822" w:rsidRDefault="00DB4822" w:rsidP="00BA6BAF">
            <w:pPr>
              <w:pStyle w:val="Konzulensektitulus"/>
            </w:pPr>
            <w:r w:rsidRPr="00DB4822">
              <w:t>vice dean, senior research fellow, NJE GTK</w:t>
            </w:r>
          </w:p>
        </w:tc>
      </w:tr>
      <w:tr w:rsidR="00DB4822" w:rsidTr="00DB4822">
        <w:tc>
          <w:tcPr>
            <w:tcW w:w="9854" w:type="dxa"/>
          </w:tcPr>
          <w:p w:rsidR="00DB4822" w:rsidRPr="00DB4822" w:rsidRDefault="00DB4822" w:rsidP="00BA6BAF">
            <w:pPr>
              <w:pStyle w:val="Konzulenseknev"/>
            </w:pPr>
            <w:r w:rsidRPr="00DB4822">
              <w:t>Dr. Zoltán Nagy</w:t>
            </w:r>
          </w:p>
          <w:p w:rsidR="00DB4822" w:rsidRDefault="00DB4822" w:rsidP="00BA6BAF">
            <w:pPr>
              <w:pStyle w:val="Konzulensektitulus"/>
            </w:pPr>
            <w:r w:rsidRPr="00DB4822">
              <w:t>director-general (of college), head of college,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Company process digitization - the specialties of the termination process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enterprise resource planning, human resources, termination, digitalization</w:t>
      </w:r>
      <w:r>
        <w:t xml:space="preserve"/>
      </w:r>
    </w:p>
    <w:p>
      <w:pPr>
        <w:widowControl w:val="on"/>
        <w:pBdr/>
        <w:spacing w:before="240" w:after="240" w:line="240" w:lineRule="auto"/>
        <w:ind w:left="0" w:right="0"/>
        <w:jc w:val="left"/>
      </w:pPr>
      <w:r>
        <w:rPr>
          <w:color w:val="000000"/>
          <w:sz w:val="24"/>
          <w:szCs w:val="24"/>
        </w:rPr>
        <w:t xml:space="preserve">There is a lot of literature that talks about the digitalization of processes, but one specific process, namely the digitalization of termination, is incompletely presented. After the general literature presentation of company management systems, I will cover the HR functions, also based on the literature in general, and with regard to the company as well. I will explain the old manual operation of the termination process, and then the digitalized version.</w:t>
      </w:r>
    </w:p>
    <w:p>
      <w:pPr>
        <w:widowControl w:val="on"/>
        <w:pBdr/>
        <w:spacing w:before="240" w:after="240" w:line="240" w:lineRule="auto"/>
        <w:ind w:left="0" w:right="0"/>
        <w:jc w:val="left"/>
      </w:pPr>
      <w:r>
        <w:rPr>
          <w:color w:val="000000"/>
          <w:sz w:val="24"/>
          <w:szCs w:val="24"/>
        </w:rPr>
        <w:t xml:space="preserve">I made a company survey and used the results to make a proposal. Furthermore, a SIPOC table containing the process steps was created. I have supplemented these with the wording of the problems, as well as suggested solutions for the individual problems, and what the literature has to say about the individual problems.</w:t>
      </w:r>
      <w:r>
        <w:rPr>
          <w:color w:val="000000"/>
          <w:sz w:val="24"/>
          <w:szCs w:val="24"/>
        </w:rPr>
        <w:br/>
        <w:t xml:space="preserve">My goal is to define a new transition method for companies that can be used in cases where similar difficulties arise in a similar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46048">
    <w:multiLevelType w:val="hybridMultilevel"/>
    <w:lvl w:ilvl="0" w:tplc="21249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46048">
    <w:abstractNumId w:val="11846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299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