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 NÁRCISZ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cser.narcisz@brc.hu</w:t>
            </w:r>
            <w:r w:rsidRPr="001067CD">
              <w:rPr>
                <w:i/>
              </w:rPr>
              <w:br/>
            </w:r>
            <w:r w:rsidR="00A96AEC">
              <w:t>biológia mester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PÁLI EMESE KINCSŐ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emese.kincso.pali@gmail.com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Veszelka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Szegedi Biológiai Kutatóközpont (SZBK)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Glutationnal célzott szolid lipid nanohordozók vizsgálata a vér-agy gát sejttenyészetes modelljén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glutation, nanorészecske, targetálás, vér-agy gát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központi idegrendszeri betegségek, például agyi posztinfarktusos állapot kezelését megnehezíti, hogy a terápiás</w:t>
      </w:r>
      <w:r>
        <w:rPr>
          <w:color w:val="000000"/>
          <w:sz w:val="24"/>
          <w:szCs w:val="24"/>
        </w:rPr>
        <w:br/>
        <w:t xml:space="preserve">hatóanyagok nem képesek megfelelő mennyiségben az agy szövetébe jutni. Ennek legfőbb oka a vér-agy gát, melyet az agyi endotélsejtek, periciták és asztroglia végtalpak alkotnak. Ígéretes módszer a hatékony agyi gyógyszerbejuttatásra a nanopartikulumok használata, melyek közül a lipid alapú nanopartikulumok igen széles körben kutatottak gyógyszerhatóanyag bejuttatási területen. Ám a nanopartikulmok alkalmazása nem elegendő a sikeres agyi hatóanyag bejutattatáshoz, azok specifikus, az agyi endotélsejtek transzportereihez kapcsolódni képes molekulákkal jelölése kiemelkedően fontos. A szakirodalom és a kutatócsoportunk korábbi eredményei többször igazolták, hogy a glutation, mint agyi targetáló molekula növelheti az agyi endotélsejtekbe való célzott nanopartikulum bejutást vér-agy gát sejttenyészetes modellen.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kísérleteink célja, hogy megvizsgáljuk a glutationnal célzott szolid lipid nanohordozók (SLN) sejtfelvételét a vér-agy gát sejttenyészetes modelljén.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SLN-k endotélsejtek életképességére gyakorolt hatását valós idejű, nem invazív és jelölésmentes impedanciaméréssel teszteltük. A SLNk sejtfelvételét spektrofluorometriás méréssel kvantifikáltuk és a bejutott nanorészecskék vizualizációját konfokális lézer mikroszkópiával vizsgáltuk. A vizsgálat 24 és 48 órán keresztül tartott.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SLN-k nem voltak toxikusak a vizsgált időintervallumban igen magas koncentrációig (300 µg/ml). A SLN-k sejtfelvétele mind 24, mind 48 órás vizsgálat után magas agyi endotélsejtbe való bejutást mutatott. A glutationnal célzott SLN nem mutatott magasabb bejutást a nem targetált nanohordozóhoz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Összefoglalva eredményeinket elmondható, hogy a kompakt SLN-k liganddal vagy ligandkombinációkkal való optimalizációja még szükséges. Jelen eredményeinkkel hozzájárulhatunk a jövőben a központi idegrendszer területére történő hatékonyabb gyógyszer-, és akár mRNS bevitelhez.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80481">
    <w:multiLevelType w:val="hybridMultilevel"/>
    <w:lvl w:ilvl="0" w:tplc="15699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80481">
    <w:abstractNumId w:val="99480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651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