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bognar.lili02@gmail.com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Storcz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Deepfake detection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ResNet; MobileNet;Deepfake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deepfake technológia terjedése súlyos etikai és biztonsági problémákat vet fel, beleértve a dezinformáció terjesztését, magánéleti visszaéléseket, valamint pénzügyi és politikai manipulációkat. A kutatás célja egy minél gyorsabb és hatékonyabb modell létrehozása, amely különböző környezetekben, akár kevesebb erőforrással rendelkező eszközökkel is használható, ezáltal lehetővé válik az online tér biztonságosabbá tétele.</w:t>
      </w:r>
      <w:r>
        <w:rPr>
          <w:color w:val="000000"/>
          <w:sz w:val="24"/>
          <w:szCs w:val="24"/>
        </w:rPr>
        <w:br/>
        <w:t xml:space="preserve">A kutatásban a ResNet-18 és a MobileNetV3-Large modelleket vizsgáltam és optimalizáltam. A FaceForensics++, Celeb-DF v2 és Deepfake Detection Challenge adathalmazok reprezentatív mintái kerültek kiválasztásra, amelyek a különböző deepfake-generálási technológiák széles skáláját reprezentálják. Az adatok feldolgozása és előkészítése az elemzési pontosság növelését szolgálta.</w:t>
      </w:r>
      <w:r>
        <w:rPr>
          <w:color w:val="000000"/>
          <w:sz w:val="24"/>
          <w:szCs w:val="24"/>
        </w:rPr>
        <w:br/>
        <w:t xml:space="preserve">A kutatás eredményei alapján mindkét vizsgált modell hatékonyan teljesített a deepfake tartalmak felismerésében. A ResNet-18 kiváló pontosságot mutatott a részletek alapos elemzésében, míg a MobileNetV3 gyorsaságával és alacsony számítási igényével volt kiemelkedő.</w:t>
      </w:r>
      <w:r>
        <w:rPr>
          <w:color w:val="000000"/>
          <w:sz w:val="24"/>
          <w:szCs w:val="24"/>
        </w:rPr>
        <w:br/>
        <w:t xml:space="preserve">A ResNet-18 nagy pontosságú és érzékeny feladatokhoz ideális, míg a MobileNetV3 gyorsasága és alacsony számítási igénye miatt valós idejű, erőforrás-korlátozott környezetekben hatékony. A kidolgozott megoldások hatékonyan támogatják a digitális tér biztonságosabbá tételét és a manipulált tartalmak elleni küzdelmet.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19221">
    <w:multiLevelType w:val="hybridMultilevel"/>
    <w:lvl w:ilvl="0" w:tplc="87956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19221">
    <w:abstractNumId w:val="38319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991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