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LANG VINCE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lang.vince07@gmail.com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Gyurák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Csalás detektálás SIP alapú telefonközponton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SIP;Csalás;Asterisk;Detektálás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Feladatom egy SIP-alapú telefonközpont létrehozása és konfigurálása, amely valós idejű hang- és videohívásokat kezel IP-hálózaton. A VoIP technológiát alkalmazva a rendszer költséghatékony, rugalmas és multimédiás adatkapcsolatokat is támogat. A projekt Linux-alapú környezetben valósul meg, kihasználva a nyílt forráskódú eszközök és a stabil platform előnyeit.</w:t>
      </w:r>
      <w:r>
        <w:rPr>
          <w:color w:val="000000"/>
          <w:sz w:val="24"/>
          <w:szCs w:val="24"/>
        </w:rPr>
        <w:br/>
        <w:t xml:space="preserve">Kulcsfontosságú feladat a csalás detektáló rendszer (fraud detection) megvalósítása, amely a VoIP rendszereket érintő visszaélések, például gyanús hívási minták, szokatlan földrajzi helyekről érkező hívások vagy illetéktelen használat felismerésére szolgál. A rendszer automatikusan értesít e-mailben, ha egy felhasználó tevékenysége eltér a megszokottól, például ha valaki korábban csak belföldre telefonált, majd hirtelen nemzetközi hívásokat kezdeményez. Emellett az eseményeket logfájlokban és SQL-adatbázisban is rögzíti, hogy később elemezhetők legyenek a minták és a lehetséges anomáliák.</w:t>
      </w:r>
      <w:r>
        <w:rPr>
          <w:color w:val="000000"/>
          <w:sz w:val="24"/>
          <w:szCs w:val="24"/>
        </w:rPr>
        <w:br/>
        <w:t xml:space="preserve">Az SQL adatbázis kulcsszerepet játszik, mivel a hívás- és felhasználói adatokat tárolja, amelyeket a csalás detektáló rendszer valós időben elemez. A rendszer beállítható úgy, hogy automatikusan blokkolja a gyanús felhasználókat, vagy előzetesen figyelmeztetést küld, ha bizonyos küszöbértékeket elérnek a hívások, például egy adott földrajzi régióba irányuló hívások száma meghalad egy előre definiált határt.</w:t>
      </w:r>
      <w:r>
        <w:rPr>
          <w:color w:val="000000"/>
          <w:sz w:val="24"/>
          <w:szCs w:val="24"/>
        </w:rPr>
        <w:br/>
        <w:t xml:space="preserve">Ezzel a megoldással a rendszer biztonságosan üzemeltethető, és hatékonyan képes csökkenteni a visszaélések kockázatát.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73223">
    <w:multiLevelType w:val="hybridMultilevel"/>
    <w:lvl w:ilvl="0" w:tplc="94284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73223">
    <w:abstractNumId w:val="65773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953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