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GYURKÓ</w:t>
            </w:r>
          </w:p>
          <w:p w:rsidR="00C275A3" w:rsidRDefault="00A96AEC" w:rsidP="00C275A3">
            <w:pPr>
              <w:pStyle w:val="Hallgatokepzes"/>
            </w:pPr>
            <w:r>
              <w:t>Civil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Adorján Borosnyói Phd.</w:t>
            </w:r>
          </w:p>
          <w:p w:rsidR="00DB4822" w:rsidRDefault="00DB4822" w:rsidP="00E11062">
            <w:pPr>
              <w:pStyle w:val="Konzulensek"/>
            </w:pPr>
            <w:r w:rsidRPr="00DB4822">
              <w:t>Associate Professor, BME ÉŐK</w:t>
            </w:r>
          </w:p>
        </w:tc>
      </w:tr>
      <w:tr w:rsidR="00DB4822" w:rsidTr="00DB4822">
        <w:tc>
          <w:tcPr>
            <w:tcW w:w="9854" w:type="dxa"/>
          </w:tcPr>
          <w:p w:rsidR="00DB4822" w:rsidRPr="00DB4822" w:rsidRDefault="00DB4822" w:rsidP="004D7940">
            <w:pPr>
              <w:pStyle w:val="Konzulensek"/>
            </w:pPr>
            <w:r w:rsidRPr="00DB4822">
              <w:t>Katalin Szilágyi</w:t>
            </w:r>
          </w:p>
          <w:p w:rsidR="00DB4822" w:rsidRDefault="00DB4822" w:rsidP="00E11062">
            <w:pPr>
              <w:pStyle w:val="Konzulensek"/>
            </w:pPr>
            <w:r w:rsidRPr="00DB4822">
              <w:t>Professor's assistant,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Relationships between surface hardness and mechanical properties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Topic of present scientific report was to study the theory and testing of surface hardness of construction materials. My aims were to understand the contact phenomenon between solid bodies and to experimentally investigate the relationships between surface hardness and mechanical properties of materials.</w:t>
      </w:r>
      <w:r>
        <w:rPr>
          <w:color w:val="000000"/>
          <w:sz w:val="24"/>
          <w:szCs w:val="24"/>
        </w:rPr>
        <w:br/>
        <w:t xml:space="preserve">The basis of my scientific report is the series of experimental tests carried out in the laboratory of the BME Department of Construction Materials and Engineering Geology during the last months. Experiments were designed and carried out on the basis of a detailed literature survey and experimental results were compared to the literature data. Surface hardness testing was focused on static Brinell type experiments and was completed by dynamic hardness tests (Schmidt and Leeb type). Mechanical properties were studied in terms of compressive strength, Young’s modulus, body density and porosity. A special complimentary test series were also carried out in the laboratory of the BME Department of Polymer Engineering (Faculty of Mechanical Engineering) to find the load-indentation characteristics of materials. Tests were carried out on metal and porous material specimens (stones, ceramics and concretes) by a sensitive universal testing machine with the ball indenter of the Brinell apparatus.</w:t>
      </w:r>
      <w:r>
        <w:rPr>
          <w:color w:val="000000"/>
          <w:sz w:val="24"/>
          <w:szCs w:val="24"/>
        </w:rPr>
        <w:br/>
        <w:t xml:space="preserve">I have analyzed the experimental results in graphical representation by diagrams to find the relationships between the measured data. I have studied porosity vs. surface hardness, compressive strength vs. surface hardness and Young’s modulus vs. surface hardness relationships.</w:t>
      </w:r>
      <w:r>
        <w:rPr>
          <w:color w:val="000000"/>
          <w:sz w:val="24"/>
          <w:szCs w:val="24"/>
        </w:rPr>
        <w:br/>
        <w:t xml:space="preserve">My literature survey focused mainly on technical books and papers published in English and German dealing with contact mechanics theory and applications after the research of Heinrich Hertz and followers.</w:t>
      </w:r>
      <w:r>
        <w:rPr>
          <w:color w:val="000000"/>
          <w:sz w:val="24"/>
          <w:szCs w:val="24"/>
        </w:rPr>
        <w:br/>
        <w:t xml:space="preserve">My scientific report summarizes the results of my literature survey, design and performance of laboratory studies and detailed analysis of my experimental research.</w:t>
      </w:r>
    </w:p>
    <w:p>
      <w:pPr>
        <w:widowControl w:val="on"/>
        <w:pBdr/>
        <w:spacing w:before="240" w:after="240" w:line="240" w:lineRule="auto"/>
        <w:ind w:left="0" w:right="0"/>
        <w:jc w:val="left"/>
      </w:pPr>
      <w:r>
        <w:rPr>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1. Hertz, H. (1881) Über die Berührung fester elastischer Körper. J Reine Angew Math 1881;5:12-23.</w:t>
      </w:r>
      <w:r>
        <w:rPr>
          <w:color w:val="000000"/>
          <w:sz w:val="24"/>
          <w:szCs w:val="24"/>
        </w:rPr>
        <w:br/>
        <w:t xml:space="preserve">2. Meyer, E. (1908) Untersuchungen über Härteprüfung und Härte, Zeitschrift des Vereines Deutscher Ingenieure, Vol. 52, No. 17, April 1908, pp. 645-654, 740-748, 835-844.</w:t>
      </w:r>
      <w:r>
        <w:rPr>
          <w:color w:val="000000"/>
          <w:sz w:val="24"/>
          <w:szCs w:val="24"/>
        </w:rPr>
        <w:br/>
        <w:t xml:space="preserve">3. Fischer-Cripps, A. C. (2000) Introduction to Contact Mechanics, Springer, New York, 2000, 243 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65747">
    <w:multiLevelType w:val="hybridMultilevel"/>
    <w:lvl w:ilvl="0" w:tplc="76638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65747">
    <w:abstractNumId w:val="57165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7741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