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CZINA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czinapeter@gmail.com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Csikos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Garai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AI-alapú zajcsökkentő szűrő teljesítményének értékelése alacsony beütésszámú egész test planáris csontszcintigráfiás felvételeken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csontszcintigráfia; zajcsökkentő szűrő; mesterséges intelligencia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mesterséges intelligencia (artificial intelligence; AI) klinikai alkalmazása számos ígéretes megoldással kecsegtet, különösen a képalkotás területén, ahol egyre több AI-alapú döntéssegítő algoritmus jelenik meg. Jelen kutatásunk célja egy csontszcintigráfiás felvételek zajcsökkentésére fejlesztett AI-alapú filter (BS-AI filter) teljesítményének értékelése.</w:t>
      </w:r>
      <w:r>
        <w:rPr>
          <w:color w:val="000000"/>
          <w:sz w:val="24"/>
          <w:szCs w:val="24"/>
        </w:rPr>
        <w:br/>
        <w:t xml:space="preserve">Módszerek: 47 darab 99mTc-MDP-vel készült planáris egész test csontszcintigráfiás anterior és posterior irányú képpár retrospektív módon került kiválasztásra, úgy, hogy a legjobban reprezentálják a betegpopuláció heterogenitását. A képpárok minőségét művileg lerontottuk – az eredeti képek binomiális eloszlás szerinti újra mintavételezésével – a teljes beütésszám 75-50-25 százalékára. A szűrt és a szűretlen képek minőségének és kontrasztjának összehasonlítása három nukleáris medicina szakorvos által történt. A szubjektív értékelésen túl objektív, kvantitatív analízist is végeztünk, melyhez egy automatikus lézió-detektort (BS-AI annotator) használtunk. A 100%-os szűrt felvételeken annotált léziókat összehasonlítottuk a lerontott minőségű, szűrt képeken találtakkal. Annak érdekében, hogy a különböző beütésszámú szűrt képek között meghatározzuk a léziók méretei közötti eltéréseket, összehasonlítottuk a detektált pixelek számát a teljes beütésszámú felvételeknél annotáltakhoz viszonyítva.</w:t>
      </w:r>
      <w:r>
        <w:rPr>
          <w:color w:val="000000"/>
          <w:sz w:val="24"/>
          <w:szCs w:val="24"/>
        </w:rPr>
        <w:br/>
        <w:t xml:space="preserve">Eredmények: A vizuális értékelés alapján a szakorvosok egyetértettek, hogy a BS-AI által szűrt képek kontrasztosabbak és jobb minőségűek az eredeti, szűretlen képeknél. A BS-AI annotatorral végzett analízis során a változatlan helyen lévő léziók aránya 89%, 83% és 75% volt a 75%, 50% és 25%-os lerontott minőségű szűrt képek esetén, a 100%-os szűrt képhez viszonyítva. A lézióméret analízis során nem találtunk szignifikáns változást a BS-AI annotator által detektált pixelek számában a különböző beütésszámú filterezett képek között.</w:t>
      </w:r>
      <w:r>
        <w:rPr>
          <w:color w:val="000000"/>
          <w:sz w:val="24"/>
          <w:szCs w:val="24"/>
        </w:rPr>
        <w:br/>
        <w:t xml:space="preserve">Következtetés: Eredményeink alapján a BS-AI filter képes növelni a felvételek kontrasztját és képminőségét lényegi információvesztés nélkül. A klinikai rutinba való bevezetése ennek a zajcsökkentő szűrőnek potenciálisan segítheti a csontszcintigráfiás vizsgálatok értékelését alacsonyabb beütésszám mellett is, ezáltal lehetőséget teremt a beadott dózis vagy a gyűjtési idő csökkentésére.</w:t>
      </w:r>
      <w:r>
        <w:rPr>
          <w:color w:val="000000"/>
          <w:sz w:val="24"/>
          <w:szCs w:val="24"/>
        </w:rPr>
        <w:br/>
        <w:t xml:space="preserve">A KULTURÁLIS ÉS INNOVÁCIÓS MINISZTÉRIUM EKÖP-24-3 KÓDSZÁMÚ EGYETEMI KUTATÓI ÖSZTÖNDÍJ PROGRAMJÁNAK A NEMZETI KUTATÁSI, FEJLESZTÉSI ÉS INNOVÁCIÓS ALAPBÓL FINANSZÍROZOTT SZAKMAI TÁMOGATÁSÁVAL KÉSZÜLT.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286968">
    <w:multiLevelType w:val="hybridMultilevel"/>
    <w:lvl w:ilvl="0" w:tplc="169701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286968">
    <w:abstractNumId w:val="342869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22687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