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 ZOLTÁN</w:t>
            </w:r>
          </w:p>
          <w:p w:rsidR="00C275A3" w:rsidRDefault="00A96AEC" w:rsidP="00C275A3">
            <w:pPr>
              <w:pStyle w:val="Hallgatokepzes"/>
            </w:pPr>
            <w:r>
              <w:t>Építőmérnöki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TURAI PÉTER</w:t>
            </w:r>
          </w:p>
          <w:p w:rsidR="00DB4822" w:rsidRDefault="00C275A3" w:rsidP="004D7940">
            <w:pPr>
              <w:pStyle w:val="Hallgatokepzes"/>
            </w:pPr>
            <w:r>
              <w:t>Építőmérnöki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Építőmérnöki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László</w:t>
            </w:r>
          </w:p>
          <w:p w:rsidR="00DB4822" w:rsidRDefault="00DB4822" w:rsidP="00E11062">
            <w:pPr>
              <w:pStyle w:val="Konzulensek"/>
            </w:pPr>
            <w:r w:rsidRPr="00DB4822">
              <w:t>docens, BME ÉŐK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Török Ákos</w:t>
            </w:r>
          </w:p>
          <w:p w:rsidR="00DB4822" w:rsidRDefault="00DB4822" w:rsidP="00E11062">
            <w:pPr>
              <w:pStyle w:val="Konzulensek"/>
            </w:pPr>
            <w:r w:rsidRPr="00DB4822">
              <w:t>docens,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pernyezagy anyagának szilárdsági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ajkai vörösiszap katasztrófa újból előtérbe helyezte a különböző zagyok és meddőanyagok biztonságos elhelyezésének témakörét. Mivel gyakran a zagyteret határoló rézsűk is valamilyen zagyból készülnek, ezért a hasonló katasztrófák elkerülése érdekében kulcsfontosságú ezen anyagok szilárdsági és alakváltozási tulajdonságainak minél pontosabb megismerése.</w:t>
      </w:r>
      <w:r>
        <w:rPr>
          <w:color w:val="000000"/>
          <w:sz w:val="24"/>
          <w:szCs w:val="24"/>
        </w:rPr>
        <w:br/>
        <w:t xml:space="preserve">Tanulmányunk keretében laboratóriumi vizsgálatokat végeztünk megszilárdult pernyezagy mintákon. A minták egy 20 évvel ezelőtt épült gáttesten készített fúrásokból származtak. A könnyen töredező, réteges szerkezetnek köszönhetően nem lehetett triaxiális vizsgálatokhoz alkalmas méretű próbatesteket kialakítani az épen maradt mintákból sem. A magmintából kialakított 29 próbatesten egyirányú nyomó-, illetve közvetett húzókísérleteket hajtottunk végre. A szilárdsági vizsgálatok mellett víztartalom mérést, illetve 10 próbatest esetén anyagsűrűség mérést is készítettünk. Ezek, illetve a nedves térfogatsűrűség alapján kiszámíthatóvá vált a többi talajfizikai paraméter. Mivel a különböző zagyok ritkán fordulnak elő a mérnöki munka során, ezért a kapott eredményeket összehasonlítottuk a Budapest környékén gyakran előforduló talajok értékeivel. A szilárdsági vizsgálatok eredményeit jelentősen befolyásolta a megszilárdult pernyezagy réteges, heterogén szerkezete, amely a zagyolt gátépítés technológiájára és az alkalmazott tüzelőanyag változatosságára vezethető vissza. A kapott eredmények alapján a megszilárdult pernyezagy szilárdsága a puha kőzetekkel, illetve kemény talajokkal mutat rokonságot. A víztartalom és a szilárdság között egyértelmű összefüggés mutatkozott. Amint az a talajok esetében is szokványos, minél nagyobb volt a minta víztartalma, annál kisebb lett a szilárdság értéke. A víztartalom és a σ-ε ábrák alapján két csoportra lehetett bontani a mintákat. A kétféle pernyezagyra ezután a Mohr-Coulomb törési feltétel segítségével meghatároztuk a nyírószilárdsági paramétereket. Majd ezekkel egy rövid állékonysági számítást is végeztünk a Plaxis véges elemes programmal. A tömegösszetételi vizsgálatok alapján a megszilárdult zagy magas hézagtényezővel, alacsony nedves térfogatsűrűséggel és anyagsűrűséggel rendelkezik. Ezeket a tulajdonságokat a pernye tagolt felülete és a szemcsék belsejében található apró lég- és gázzárványok okozzák. A TDK dolgozatunk utolsó részében a talajfizikai jellemzők és a szilárdság közötti összefüggéseket vizsgáltuk.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540821">
    <w:multiLevelType w:val="hybridMultilevel"/>
    <w:lvl w:ilvl="0" w:tplc="37027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540821">
    <w:abstractNumId w:val="405408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58946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