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HÁZNAGY ANDOR GELLÉRT</w:t>
            </w:r>
          </w:p>
          <w:p w:rsidR="00C275A3" w:rsidRDefault="00A96AEC" w:rsidP="00C275A3">
            <w:pPr>
              <w:pStyle w:val="Hallgatokepzes"/>
            </w:pPr>
            <w:r>
              <w:t>Építőmérnök szak</w:t>
            </w:r>
            <w:r>
              <w:br/>
            </w:r>
            <w:r w:rsidR="00E77B23">
              <w:t>BSc,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Schuchmann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Budapesti villamoshálózat fejlesztési lehetőségei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Budapesten a villamosközlekedésnek jelentős hagyománya van. Az elkövetkezendő évek során azonban a város villamos közlekedése a megfelelő fenntartás hiányában krízishelyzetbe kerülhet az elöregedő járművek és a karbantartatlan hálózat miatt. Ennek következtében Budapest hamarosan elkerülhetetlen pálya felújítási és járműcsere program elé nézhet. Ezeket a rekonstrukciókat érdemes úgy elvégezni, hogy a lehető legnagyobb mértékben járuljanak hozzá a nagyvárosi problémaként megjelenő fokozott gépjárműhasználat csökkentéséhez.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kapcsolódóan, TDK dolgozatomban a budapesti közúti vasúttal foglalkoztam és azt vizsgáltam, hogy hogyan lehetne viszonylag kis átalakításokkal a jelenlegi hálózatból kiindulva nagyobb kihasználtságot és szolgáltatási szintvonalat elérni.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helyzetet igyekeztem pontosan felmérni. Ennek elérése érdekében törekedtem a város közlekedésének minél alaposabb megismerésére és felmérésére. Vizsgáltam a felszíni kötött pályás közlekedési eszközökön kívül, a nagyobb csomópontokat, a fontosabb átszállási helyeket, a közösségi közlekedés jelenlegi kialakításából adódó problémákat. Ezek közül is az átszállások gyakoriságát, és a nem megfelelő közlekedési móddal kiszolgált területek problémáit.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Helyszíni bejárás mellett történeti kutatással, BKRFT [1] és kérdőív segítségével igyekeztem a jelenlegi és a múltbéli helyzetet felmérni. Így a múltbéli hálózatváltoztatásokat és azok jelenre gyakorolt hatásait egyértelműen értékelni tudtam. E módon tiszta képet kaptam a közösségi közlekedés jelenlegi helyzetéről a fővárosban.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tervezett jövőbeli közúti hálózat kialakításának szempontjai a következőek voltak: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Minél nagyobb mértékű átszállásmentes közlekedés kialakítása.</w:t>
      </w:r>
      <w:r>
        <w:rPr>
          <w:color w:val="000000"/>
          <w:sz w:val="24"/>
          <w:szCs w:val="24"/>
        </w:rPr>
        <w:br/>
        <w:t xml:space="preserve">- Fel nem tárt területek kiszolgálása</w:t>
      </w:r>
      <w:r>
        <w:rPr>
          <w:color w:val="000000"/>
          <w:sz w:val="24"/>
          <w:szCs w:val="24"/>
        </w:rPr>
        <w:br/>
        <w:t xml:space="preserve">- A jelentkező forgalmi igények minél hatékonyabb kiszolgálása</w:t>
      </w:r>
      <w:r>
        <w:rPr>
          <w:color w:val="000000"/>
          <w:sz w:val="24"/>
          <w:szCs w:val="24"/>
        </w:rPr>
        <w:br/>
        <w:t xml:space="preserve">- Belvárosi sugárutak felszíni közlekedésének visszaállítása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 a szempontokat figyelembe véve terveztem meg a jövőbeli villamos hálózatot. Vizsgáltam a tervezett hálózaton az egyes viszonylatok hosszát, menetidejét, csúcsidei követési idejét és szállítóképességét.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ArcGIS program segítségével modelleztem a jelenlegi és a tervezett közösségi közlekedési hálózatot. És megállapítottam a pozitív hatásait a tervezett hálózatnak.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FKT. Urb Konzorcium: Budapesti Közlekedési Rendszerek Fejlesztési Terve, 2008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65974">
    <w:multiLevelType w:val="hybridMultilevel"/>
    <w:lvl w:ilvl="0" w:tplc="28592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65974">
    <w:abstractNumId w:val="82065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670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