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KÁRPÁTI MÁRTON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karpati.marton99@gmail.com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Bence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Extracranialis carotis plakk felismerése CBCT képanyagon mesterséges intelligencia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mélytanulás; konvolúciós neurális hálózat; dentomaxillofaciális radiológia; képalkotó diagnosztika; mellékleletek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CBCT képalkotó modalitással nagy látómezőjű vizsgálatok is készülhetnek, amelyek alkalmazásakor a carotis arteria bifurcatio-ja is leképezésre kerülhet. Leggyakrabban a bifurcatio környékén fordulhat elő extracranialis carotis kalcifikáció, amely hyperdenz elváltozás formájában mellékleletként jelenhet meg. A carotis plakk időben történő azonosítása fontos, tehát a látómező teljeskörű áttekintése kiemelt jelentőségű a radiológiai leletezés során. A detektálás hatékonyságában és a diagnózis felállításában különböző mesterséges intelligencia alapú mélytanulást alkalmazó algoritmusok segítséget nyújthatnak a vizsgáló fogorvos számára. Jelen kutatásunk célja, hogy egy, az extracranialis carotis plakk felismerésére létrehozott mélytanuláson alapuló modell betanítását, illetve hatékonyságának vizsgálatát végezzük el CBCT képanyagon.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Retrospektíven kiválasztott CBCT vizsgálat képanyagát három megfigyelő értékelte. Az anonimizált, extracranialis carotis plakkokat tartalmazó képszekvenciákat 3D Slicer szoftver (v.5.6.2.) segítségével manuálisan szegmentáltuk, majd ezeket NIFTI fájlokba mentettük. A 78 db extracranialis carotis plakkot tartalmazó CBCT képanyagot és a NIFTI fájlokat importáltuk egy nnU-Net v2 alapú algoritmusba úgy, hogy véletlenszerűen kiválasztott 71 db képanyag a tanító és 7 db a teszt csoportba került.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Vizsgálatunk során 78 páciensről készült CBCT képanyag esetében 47 unilateralisan (60,3%) és 31 bilateralisan (39,7%) lokalizált extracranialis carotis plakkot rögzítettünk. Entitásokként külön leletezve összesen 110 db meszesedést azonosítottunk, melyekből 59 db a bal (53,6%), míg 51 db a jobb oldalon (46,4%) helyezkedett el. A mélytanulást alkalmazó modell hatékonyságát értékelve a dice együttható 0,56, a szenzitivitás 0,53, a Jaccard index 0,41, az area under curve (AUC) 0,76 értéket mutatott. A lefuttatott teszt csoportba tartozó CBCT vizsgálatok közül a legmagasabb dice együtthatót (0,78) egy unilateralisan lokalizált extracranialis carotis plakk esetén érte el a betanított konvolúciós neurális hálózat.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  <w:r>
        <w:rPr>
          <w:color w:val="000000"/>
          <w:sz w:val="24"/>
          <w:szCs w:val="24"/>
        </w:rPr>
        <w:br/>
        <w:t xml:space="preserve">A lefuttatott mintaszámokat tekintve a neurális háló sikeresen végigfutott a kiválasztott képanyagon, viszont a hatékonyság növelése érdekében a vizsgált nnU-Net v2 alapú modell további fejlesztése indokolt, hogy döntéstámogató rendszerként alkalmas legyen a mindennapi klinikai használatra.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92249">
    <w:multiLevelType w:val="hybridMultilevel"/>
    <w:lvl w:ilvl="0" w:tplc="23797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92249">
    <w:abstractNumId w:val="56392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334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