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BOHUS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gyuszkob@gmail.com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LAKATOS ÁRON DÉNES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aronxxv@gmail.com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Botond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AIDS-hez társuló Pneumocystis jirovecii pneumonia klinikai jellemzői, valamint 30 napos halálozásának rizikótényezői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Pneumocystis; pneumonia; HIV; AIDS; immunszupresszió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</w:t>
      </w:r>
      <w:r>
        <w:rPr>
          <w:color w:val="000000"/>
          <w:sz w:val="24"/>
          <w:szCs w:val="24"/>
        </w:rPr>
        <w:br/>
        <w:t xml:space="preserve">A Pneumocystis jirovecii pneumonia (PCP) egy magas halálozású opportunista infekció, a szerzett immunhiányos tünetegyütteshez (acquired immunodeficiencysyndrome, AIDS) társuló elhalálozás egyik fő oka. Emiatt nagy a klinikai igény olyan prognosztikai faktorok azonosítására, melyek segítségével a korai letalitás rizikója előrevetíthető.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</w:t>
      </w:r>
      <w:r>
        <w:rPr>
          <w:color w:val="000000"/>
          <w:sz w:val="24"/>
          <w:szCs w:val="24"/>
        </w:rPr>
        <w:br/>
        <w:t xml:space="preserve">Az Országos HIV Centrumban kezelt PCP-s betegek klinikai adatainak feldolgozása és a 30 napos halálozásra vonatkozó prognosztikai faktorok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Retrospektív kutatásunkba azokat a HIV-fertőzött betegeket vontuk be, akiket PCP miatt kezeltek 2010. 01. 01. és 2023. 12. 31. között az Országos HIV Centrumban. A páciensek klinikai jellemzőit leíró statisztikai módszerekkel dolgoztuk fel. A 30 napos letalitás prognosztikai faktorait uni- és multivariáns cox regressziós analízissel 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vizsgált időtartam során diagnosztizált 2340 HIV fertőzött páciens közül 502 főnél lehetett valamilyen AIDS-indikátor betegséget igazolni, mely az esetek 23%-ában a PCP volt (n=115). Jellemzően alacsony CD4-számmal (medián 30 (IQR: 12-61) sejt/ml) rendelkező fiatal (medián 38 (IQR: 32-45) év) férfiaknál (88%) jelent meg a PCP. A leggyakoribb tünetek a láz (86%), a nyugalmi dyspnoe (79%), a köhögés (68%) és a fogyás (73%) voltak. A 30 napos halálozás 22%, az egy éven belüli 31% volt. Egyváltozós analízissel 14, a 30 napos letalitást szignifikánsan befolyásoló változót találtunk. Az esélyhányadosok alapján a legjelentősebbek: a nyugalmi dyspnoe (HR, 7,78; 95% CI, 1,05-57,46), a PCP diagnózisát megelőző immunszupresszív terápia (HR, 7,71; 95% CI, 2,6-22,84), a krónikus légzőszervi komorbiditás (HR, 4.68; 95% CI, 1.87-11.74), a szérum albumin (HR, 0,4; 95% CI, 0,26-0,62) és az abszolút lymphocyta szám (HR, 0,42; 95% CI, 0,23-0,78). Többváltozós analízissel két prognosztikai faktor rontotta szignifikánsan a kimenetelt: a diagnózist megelőzően alkalmazott immunszupresszív terápia (HR, 4,3; 95% CI, 1,18-15,64), és a diagnózis idejében ismert krónikus légzőszervi társbetegség (HR, 3,45; 95% CI, 1,22-9,75).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Kutatásunkban számos jól definiálható klinikai változót határoztunk meg, melyek segítségével prediktálhatóak a magas rizikójú PCP-s betegek. A HIV diagnózisának koraibb felállításával, így az esetenként tévesen indikált immunszupresszív terápia elkerülésével a kimenetelt javítani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70136">
    <w:multiLevelType w:val="hybridMultilevel"/>
    <w:lvl w:ilvl="0" w:tplc="88592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70136">
    <w:abstractNumId w:val="17170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434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