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MUSZKA ALÍZ BEATRICE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Sasné Dr. Grósz Annamária, Bátor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marketing lehetőségei a KKV szektorban, avagy hogyan tegyük eladhatóbbá a termékünket a WEB 2.0, a keresőoptimalizálás és a Google marketing eszközeinek segítségével - a Modul-Stor Hungary Kft.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témájául azért választottam a hazai kis- és középvállalkozások online marketing tevékenységét, mert véleményem szerint a KKV-k Magyarországon nem használják ki kellő hatékonysággal a rendelkezésükre álló kommunikációs csatornákat, illetve marketing eszközöket, s marketing tevékenységük az esetek többségében az online médiára korlátozódik.</w:t>
      </w:r>
      <w:r>
        <w:rPr>
          <w:color w:val="000000"/>
          <w:sz w:val="24"/>
          <w:szCs w:val="24"/>
        </w:rPr>
        <w:br/>
        <w:t xml:space="preserve">Szekunder kutatásom során elemeztem a hazai KKV szektor helyzetét, gazdasági és marketing szempontból. Az elemzés során fény derült arra, hogy a hazai kis- és középvállalkozások alig egyharmada végez marketing tevékenységet, szemben azzal az általános érvényű, az MMSZ által is elfogadott megállapítással, miszerint egy vállalkozás sikeréhez a marketing elengedhetetlenül hozzátartozik. Az adatokból kiderül, hogy a vállalatok az előnyben részesített marketing eszközök közül egyértelműen az internetet helyezik első helyre, s egyre inkább előtérbe kerülnek a WEB 2.0-ás alkalmazások által kínált közösségi oldalak, mint a fogyasztók elérésének hatékony eszközei.</w:t>
      </w:r>
      <w:r>
        <w:rPr>
          <w:color w:val="000000"/>
          <w:sz w:val="24"/>
          <w:szCs w:val="24"/>
        </w:rPr>
        <w:br/>
        <w:t xml:space="preserve">A problémát egy hazai mikrovállalkozás, a Modul-Stor Hungary Kft. példáján mutattam be, mely cég a múltban is élt az online marketing eszközök használatával, ugyanakkor az eszközök köre és használatának intenzitása változtatást igényelt. A cég több honlappal rendelkezik, mely a KKV-k egyik leghatékonyabb online marketing eszköze. A három honlap közül egyet kutatásom ideje alatt újítottak fel, s ez idő alatt - valamennyi honlap esetében - kiemelt figyelmet fordítottak a keresőoptimalizálásra, az online hirdetésekre, továbbá a direktmarketing egy eszközével is növekedést próbáltak elérni. A vállalat a marketing eszközök erőteljesebb használata által a vezető keresőmotorban, a Google rangsorban folyamatosan előrébb került, így az eszközök általánosságban hatékonynak tekinthetők.</w:t>
      </w:r>
      <w:r>
        <w:rPr>
          <w:color w:val="000000"/>
          <w:sz w:val="24"/>
          <w:szCs w:val="24"/>
        </w:rPr>
        <w:br/>
        <w:t xml:space="preserve">Dolgozatomban a vállalat példáján szeretném bemutatni, hogy milyen hatást gyakorol az online marketing eszközök használata a kis-és középvállalkozások hatékonyságára. Ezt primer kutatásom során különböző statisztikai adatokkal és marketing mérésekkel szemléltettem, melyekből megállapítható, hogy bár az eszközök többsége növeli a hatékonyságot, nem minden esetben érhető el célravezető eredmény. A kutatás során méréseket a reklámeszközökre és webmutatókra vonatkozóan végeztem. Javaslom, hogy a cég továbbra is folytassa a keresőoptimalizálás terén folytatott munkáját, illetve erőteljesebb direkt marketing, és egyéb eszközök alkalmazását javaslom, mint például az affiliate vagy buzz marketing.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01824">
    <w:multiLevelType w:val="hybridMultilevel"/>
    <w:lvl w:ilvl="0" w:tplc="26207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01824">
    <w:abstractNumId w:val="30101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135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