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ALIZ BEATRICE MUSZKA</w:t>
            </w:r>
          </w:p>
          <w:p w:rsidR="00C275A3" w:rsidRDefault="00A96AEC" w:rsidP="00C275A3">
            <w:pPr>
              <w:pStyle w:val="Hallgatokepzes"/>
            </w:pPr>
            <w:r>
              <w:t>Economist in Business Administration and Management</w:t>
            </w:r>
            <w:r>
              <w:br/>
            </w:r>
            <w:r w:rsidR="00E77B23">
              <w:t>BSc, 7.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Annamária Sasné Dr. Grósz , Attila Dr. Bátor</w:t>
            </w:r>
          </w:p>
          <w:p w:rsidR="00DB4822" w:rsidRDefault="00DB4822" w:rsidP="00E11062">
            <w:pPr>
              <w:pStyle w:val="Konzulensek"/>
            </w:pPr>
            <w:r w:rsidRPr="00DB4822">
              <w:t>assistant professor, 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Online marketing tools in the SME sector – How can we make more merchantable our product with web 2.0, Search engine optimization and Google marketing tools – Example of the Modul-Stor Hungary Kft.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reason why I choose the marketing activities of domestic small and medium-sized enterprises for my topic of research work is, because in my opinion, SMEs in Hungary do not use available communication channels and marketing tools effectively, and in most cases their marketing activity is only limited to the online media.</w:t>
      </w:r>
      <w:r>
        <w:rPr>
          <w:color w:val="000000"/>
          <w:sz w:val="24"/>
          <w:szCs w:val="24"/>
        </w:rPr>
        <w:br/>
        <w:t xml:space="preserve">During my secondary research I analyzed the situation of domestic SME sector, from economic and marketing aspects. The analysis revealed that the domestic small and medium-sized enterprises perform just one-third of marketing activities, as opposed to the general statement, also accepted by the MMSZ, that a company's success in marketing is essential to include. The data shows that these companies placed on the Internet for the first place, from preferred marketing tools, and also shows, that social networking sites, offered by the WEB 2.0 applications, as an effective means of reaching consumers, are being promoted.</w:t>
      </w:r>
      <w:r>
        <w:rPr>
          <w:color w:val="000000"/>
          <w:sz w:val="24"/>
          <w:szCs w:val="24"/>
        </w:rPr>
        <w:br/>
        <w:t xml:space="preserve">I showed the problem in the example of a domestic micro enterprise, the Modul-Stor Hungary Kft., which company also used online marketing tools in the past, but the tools required changes in scope and intensity of use. The company has more sites, which is one of the most effective SME online marketing tool. One of the three websites was renovated and refreshed during my research, and during that time - all websites have - special attention was paid to search engine optimization, online advertising, and they also tired to achieve growth with one of the tools of direct marketing. With powerful using of the marketing tools, the company could have been ahead steadily in the rank of the leading search engine, Google, so the equipments are generally considered effective.</w:t>
      </w:r>
      <w:r>
        <w:rPr>
          <w:color w:val="000000"/>
          <w:sz w:val="24"/>
          <w:szCs w:val="24"/>
        </w:rPr>
        <w:br/>
        <w:t xml:space="preserve">In my work I would like to show of the example of the company, what is the impact and efficiency of online marketing tools for small and medium businesses. During my primary research I proved this with different statistic data, and marketing measures, which from could be determined, that however most of the tools increase efficiency, useful result are not always available. During the research, I made measures for advertising tools web indicators. I would suggest that the company will have to continue to go to work in the field of search engine optimization and suggest using more powerful direct marketing-, and other tools, such as affiliate- and buzz marketing.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63095">
    <w:multiLevelType w:val="hybridMultilevel"/>
    <w:lvl w:ilvl="0" w:tplc="49128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63095">
    <w:abstractNumId w:val="51663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2916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