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BOGNÁR</w:t>
            </w:r>
          </w:p>
          <w:p w:rsidR="00C275A3" w:rsidRDefault="00A96AEC" w:rsidP="00C275A3">
            <w:pPr>
              <w:pStyle w:val="Hallgatokepzes"/>
            </w:pPr>
            <w:r>
              <w:t>Business administration and management</w:t>
            </w:r>
            <w:r>
              <w:br/>
            </w:r>
            <w:r w:rsidR="00E77B23">
              <w:t>BSc, 5.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András Dániel</w:t>
            </w:r>
          </w:p>
          <w:p w:rsidR="00DB4822" w:rsidRDefault="00DB4822" w:rsidP="00E11062">
            <w:pPr>
              <w:pStyle w:val="Konzulensek"/>
            </w:pPr>
            <w:r w:rsidRPr="00DB4822">
              <w:t>research worker,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 the force with us?! – Social shopping habits of young people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e-commerce is a well-known concept. A lot of people use the Internet for collecting information and shopping. Most companies know that it is worth being present on the web because it can provide them with several advantages to stay in competition. Consumers are beginning to explore the positive side of e-commerce; trust in online shopping is increasing. Many online shops, auction- and price comparison sites have existed for a long time; social shopping appeared only 3 years ago, but it conquered consumers incredibly quickly and produced much larger income than the average for companies.</w:t>
      </w:r>
    </w:p>
    <w:p>
      <w:pPr>
        <w:widowControl w:val="on"/>
        <w:pBdr/>
        <w:spacing w:before="240" w:after="240" w:line="240" w:lineRule="auto"/>
        <w:ind w:left="0" w:right="0"/>
        <w:jc w:val="left"/>
      </w:pPr>
      <w:r>
        <w:rPr>
          <w:color w:val="000000"/>
          <w:sz w:val="24"/>
          <w:szCs w:val="24"/>
        </w:rPr>
        <w:t xml:space="preserve">The social shopping sites are based on the common power of consumers. A discount will be available only if there is a sufficient number of customers. Discount is the most effective way of advertising. Social shopping helps people to know products and services about which they have never heard before, so social shopping can be an efficient online marketing tool for companies. They can reach hundreds of consumers more quickly, successfully, with less cost, and obtain even regular customers, as well.</w:t>
      </w:r>
    </w:p>
    <w:p>
      <w:pPr>
        <w:widowControl w:val="on"/>
        <w:pBdr/>
        <w:spacing w:before="240" w:after="240" w:line="240" w:lineRule="auto"/>
        <w:ind w:left="0" w:right="0"/>
        <w:jc w:val="left"/>
      </w:pPr>
      <w:r>
        <w:rPr>
          <w:color w:val="000000"/>
          <w:sz w:val="24"/>
          <w:szCs w:val="24"/>
        </w:rPr>
        <w:t xml:space="preserve">In my paper, I examined how popular social shopping is with young people. I also tried to answer whether consumers are able to explore the advantages of online and offline shopping in social shopping or there is mistrust in online shopping which can restrict it. I found the relationship between mistrust and registration on social shopping sites interesting. Furthermore, I studied which communication channels are the most suitable to promote social shopping and the willingness of consumers to use the common function of these sites – the power of community.</w:t>
      </w:r>
    </w:p>
    <w:p>
      <w:pPr>
        <w:widowControl w:val="on"/>
        <w:pBdr/>
        <w:spacing w:before="240" w:after="240" w:line="240" w:lineRule="auto"/>
        <w:ind w:left="0" w:right="0"/>
        <w:jc w:val="left"/>
      </w:pPr>
      <w:r>
        <w:rPr>
          <w:color w:val="000000"/>
          <w:sz w:val="24"/>
          <w:szCs w:val="24"/>
        </w:rPr>
        <w:t xml:space="preserve">After processing the results of my research conducted with the help of questionnaires, I drew the conclusion that most young people are not familiar with social shopping, yet it aroused the interest of several of them. It also turned out that young people know more sites, and subscribed to their newsletters but they are not registered members. The reason for this could lie in mistrust with respect to online shopping and the authenticity of these sites. Only the minority of respondents have already bought something on these webpages, and most of them were satisfied with the purchased product or service.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667664">
    <w:multiLevelType w:val="hybridMultilevel"/>
    <w:lvl w:ilvl="0" w:tplc="151286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667664">
    <w:abstractNumId w:val="126676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12343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