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ANETT</w:t>
            </w:r>
          </w:p>
          <w:p w:rsidR="00C275A3" w:rsidRDefault="00A96AEC" w:rsidP="00C275A3">
            <w:pPr>
              <w:pStyle w:val="Hallgatokepzes"/>
            </w:pPr>
            <w:r>
              <w:t>Földtudományi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Dobróka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Kőzetek összenyomhatóságának vizsgálata laboratóriumi háromtengelyű kísérletben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Bányászati tevékenység során – legyen szó mélyművelésről vagy fluidum bányászatról – a termelés hatására megváltozó effektív feszültségek okozta kompakció nem elhanyagolható következményekkel jár. Az így kialakuló felszínsüllyedés termelést befolyásoló és gazdasági hatásait fontos már a kutatás elején megismerni, a terület kiértékelési modelljébe belekalkulálni.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kőzetek kompresszibilitása (C</w:t>
      </w:r>
      <w:r>
        <w:rPr>
          <w:color w:val="000000"/>
          <w:position w:val="-4"/>
          <w:sz w:val="21"/>
          <w:szCs w:val="21"/>
          <w:vertAlign w:val="subscript"/>
        </w:rPr>
        <w:t xml:space="preserve">b</w:t>
      </w:r>
      <w:r>
        <w:rPr>
          <w:color w:val="000000"/>
          <w:sz w:val="24"/>
          <w:szCs w:val="24"/>
        </w:rPr>
        <w:t xml:space="preserve"> – bulk compressibility) a mátrixot alkotó elemek, és a köztük lévő pórusteret kitöltő fluidumok összenyomhatóságából áll. Előbbi mértéke a tapasztalatok alapján igen kicsi, a gyakorlatban legtöbbször elhanyagolható nagyságúnak tekintik. Ezen dolgozatban az olaj- és gázipar számára szükséges kőzet-kompresszibilitás jelentőségét és meghatározásának módjait ismertetem. A különböző laboratóriumi eljárások elvi és gyakorlati hátterének, előnyeinek és hátrányainak bemutatása után részletesen foglalkozom az általam is alkalmazott metódussal.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lényege, hogy a kőzet összenyomhatóságának vizsgálatát két eljárás, a „Triaxiális feszültségváltozás axiális alakváltozással” és a „Pórusnyomás csökkentése akadályozott radiális alakváltozással” kísérlettípusok kombinációjaként hajtottam végre triaxiális mérőcellában. A méréseket három különböző fúrásból és mélységből származó öt-öt próbatesten végeztük el a németországi Gesteinslabor Dr. Eberhard Jahns kőzetmechanikai vizsgálatokat végző laborban. A mintákat tárolókőzetből származó fúrómagokból vettük.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két eljárással kerültek kiértékelésre. Az első esetben a kőzetmátrix kompresszibilitása elhanyagolásra került, míg a második esetben figyelembe lett véve. Az eredményeket az irodalmi ajánlásokkal összevetve jó egyezést kaptunk. A kísérletek elvégzése és a kiértékelésekből származó tapasztalatok alapján olyan eljárás került kifejlesztésre, mely költséghatékony és a lehető legegyszerűbb kísérleti ráfordítást kívánja meg, miközben az összenyomhatóságot jó pontossággal képes leképezni.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61918">
    <w:multiLevelType w:val="hybridMultilevel"/>
    <w:lvl w:ilvl="0" w:tplc="42454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61918">
    <w:abstractNumId w:val="47961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67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