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SOLTÉSZ BEÁTA</w:t>
            </w:r>
          </w:p>
          <w:p w:rsidR="00C275A3" w:rsidRDefault="00A96AEC" w:rsidP="00C275A3">
            <w:pPr>
              <w:pStyle w:val="Hallgatokepzes"/>
            </w:pPr>
            <w:r>
              <w:t>MSc Előkészítéstechnikai mérnök mesterképzési szak</w:t>
            </w:r>
            <w:r>
              <w:br/>
            </w:r>
            <w:r w:rsidR="00E77B23">
              <w:t>Osztatlan,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Földtudományi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Bokányi Ljudmilla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MFK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Varga Terézia Erzsébet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ME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vaskúti szubsztrátok anaerob bonthatóságának kísérleti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Felső – Bácskai Hulladékgazdálkodási Kft. vaskúti telephelyéről érkezett zöld hulladék, kommunális hulladék, szennyvíziszap minták anaerob stabilizálásának vizsgálata laboratóriumi statikus és folyamatos keverésű berendezésben.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kísérleteket a Miskolci Egyetem Nyersanyagelőkészítési és Környezeti Eljárástechnikai Intézet laboratóriumában végeztem.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szakirodalmi részében bemutatásra kerül a biogáz fogalma, keletkezésének folyamata, feltételrendszere, tulajdonságai továbbá felhasználási lehetőségei.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szakirodalmi összefoglalást követően ismertetem a vaskúti telephelyről érkezett két mintasorozattal végzett kísérleteket. A mérés részét képezték a minták előkészítése, fizikai- kémiai tulajdonságainak meghatározása, valamint a vaskúti telephelyről érkezett minták biogáztermelő képességének vizsgálata statikus laboratóriumi berendezésben termofil hőmérsékleten, illetve folyamatos keverésű reaktorban termofil és mezofil hőmérsékleti tartományon. A folyamatos keverésű reaktorban végzett vizsgálatok során a képződő biogáz összetétele is meghatározásra került, metán és széndioxid vonatkozásában.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befejezéseként, pedig ismertetem a különböző szubsztrátokkal végzett laboratóriumi kísérletek eredményeit.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308195">
    <w:multiLevelType w:val="hybridMultilevel"/>
    <w:lvl w:ilvl="0" w:tplc="431737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308195">
    <w:abstractNumId w:val="723081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33573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