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BEÁTA SOLTÉSZ</w:t>
            </w:r>
          </w:p>
          <w:p w:rsidR="00C275A3" w:rsidRDefault="00A96AEC" w:rsidP="00C275A3">
            <w:pPr>
              <w:pStyle w:val="Hallgatokepzes"/>
            </w:pPr>
            <w:r>
              <w:t>Process Engineering (M. Sc.)</w:t>
            </w:r>
            <w:r>
              <w:br/>
            </w:r>
            <w:r w:rsidR="00E77B23">
              <w:t>Unified, 11.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Ljudmilla Bokányi Dr.</w:t>
            </w:r>
          </w:p>
          <w:p w:rsidR="00DB4822" w:rsidRDefault="00DB4822" w:rsidP="00E11062">
            <w:pPr>
              <w:pStyle w:val="Konzulensek"/>
            </w:pPr>
            <w:r w:rsidRPr="00DB4822">
              <w:t> associate professor, ME MFK</w:t>
            </w:r>
          </w:p>
        </w:tc>
      </w:tr>
      <w:tr w:rsidR="00DB4822" w:rsidTr="00DB4822">
        <w:tc>
          <w:tcPr>
            <w:tcW w:w="9854" w:type="dxa"/>
          </w:tcPr>
          <w:p w:rsidR="00DB4822" w:rsidRPr="00DB4822" w:rsidRDefault="00DB4822" w:rsidP="004D7940">
            <w:pPr>
              <w:pStyle w:val="Konzulensek"/>
            </w:pPr>
            <w:r w:rsidRPr="00DB4822">
              <w:t>Erzsébet Terézia Varga</w:t>
            </w:r>
          </w:p>
          <w:p w:rsidR="00DB4822" w:rsidRDefault="00DB4822" w:rsidP="00E11062">
            <w:pPr>
              <w:pStyle w:val="Konzulensek"/>
            </w:pPr>
            <w:r w:rsidRPr="00DB4822">
              <w:t>junior research fellow, ME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Experimental investigation of anaerobic degradability of substrates received from Vaskút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my research work has been to investigate the anaerobic stabilization of green waste, municipal waste, sewage sludge samples – received from site Vaskút of Felső-Bácskai Waste Management Ltd. – in static and continuous mixing laboratory equipment.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experiments have been carried out in the laboratory of the Institute of Raw Material Preparation and Environmental Processing, at the University of Miskolc (Hungary).</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 the literature section the biogas, the process of its generation, the necessary condition system, its properties and fields of applications have been described.</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After the summary of the literature, I have presented the experiments carried out using two sample series received from Vaskút. The preparation of samples, determination of their physical and chemical properties, examination of their biogas production potential in static laboratory equipment at thermophilic temperature and continuous mixing reactor at thermophilic and mesophilic temperature ranges have also been part of my research work. Within experiments carried out in continuous mixing reactor, the composition of biogas produced has been determined with regard to methane and carbon dioxide.</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At the end of my research work I have presented the results of laboratory tests carried out on various substrates.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159447">
    <w:multiLevelType w:val="hybridMultilevel"/>
    <w:lvl w:ilvl="0" w:tplc="884275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159447">
    <w:abstractNumId w:val="801594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88694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