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VASS</w:t>
            </w:r>
          </w:p>
          <w:p w:rsidR="00C275A3" w:rsidRDefault="00A96AEC" w:rsidP="00C275A3">
            <w:pPr>
              <w:pStyle w:val="Hallgatokepzes"/>
            </w:pPr>
            <w:r>
              <w:t>Environmental studies BSc </w:t>
            </w:r>
            <w:r>
              <w:br/>
            </w:r>
            <w:r w:rsidR="00E77B23">
              <w:t>BSc, 5.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Padisák D.Sc.</w:t>
            </w:r>
          </w:p>
          <w:p w:rsidR="00DB4822" w:rsidRDefault="00DB4822" w:rsidP="00E11062">
            <w:pPr>
              <w:pStyle w:val="Konzulensek"/>
            </w:pPr>
            <w:r w:rsidRPr="00DB4822">
              <w:t>professor, PE MK</w:t>
            </w:r>
          </w:p>
        </w:tc>
      </w:tr>
      <w:tr w:rsidR="00DB4822" w:rsidTr="00DB4822">
        <w:tc>
          <w:tcPr>
            <w:tcW w:w="9854" w:type="dxa"/>
          </w:tcPr>
          <w:p w:rsidR="00DB4822" w:rsidRPr="00DB4822" w:rsidRDefault="00DB4822" w:rsidP="004D7940">
            <w:pPr>
              <w:pStyle w:val="Konzulensek"/>
            </w:pPr>
            <w:r w:rsidRPr="00DB4822">
              <w:t>Ágnes Révay C.Sc.</w:t>
            </w:r>
          </w:p>
          <w:p w:rsidR="00DB4822" w:rsidRDefault="00DB4822" w:rsidP="00E11062">
            <w:pPr>
              <w:pStyle w:val="Konzulensek"/>
            </w:pPr>
            <w:r w:rsidRPr="00DB4822">
              <w:t>deputy head of department ,  Hungarian Natural History Museum, Department of Botany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red-sludge disaster on Ingoldian fungal communities in Torna stream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dam of a red sludge reservoir had ruptured on October 4</w:t>
      </w:r>
      <w:r>
        <w:rPr>
          <w:color w:val="000000"/>
          <w:position w:val="4"/>
          <w:sz w:val="21"/>
          <w:szCs w:val="21"/>
          <w:vertAlign w:val="superscript"/>
        </w:rPr>
        <w:t xml:space="preserve">th</w:t>
      </w:r>
      <w:r>
        <w:rPr>
          <w:color w:val="000000"/>
          <w:sz w:val="24"/>
          <w:szCs w:val="24"/>
        </w:rPr>
        <w:t xml:space="preserve">, 2010 in Hungary and approximately 1 million m</w:t>
      </w:r>
      <w:r>
        <w:rPr>
          <w:color w:val="000000"/>
          <w:position w:val="4"/>
          <w:sz w:val="21"/>
          <w:szCs w:val="21"/>
          <w:vertAlign w:val="superscript"/>
        </w:rPr>
        <w:t xml:space="preserve">3</w:t>
      </w:r>
      <w:r>
        <w:rPr>
          <w:color w:val="000000"/>
          <w:sz w:val="24"/>
          <w:szCs w:val="24"/>
        </w:rPr>
        <w:t xml:space="preserve"> of industrial waste (produced during bauxite refining) of the Ajkai Timföldgyár alumina plant inundated the villages of Devecser and Kolontár via the Torna stream. The industrial waste wiped out all detectable forms of life in the Torna-stream, mainly due to its high (12.8) pH level.</w:t>
      </w:r>
    </w:p>
    <w:p>
      <w:pPr>
        <w:pBdr/>
        <w:spacing w:before="240" w:after="240" w:line="240" w:lineRule="auto"/>
        <w:ind w:left="0" w:right="0"/>
        <w:jc w:val="left"/>
      </w:pPr>
      <w:r>
        <w:rPr>
          <w:color w:val="000000"/>
          <w:sz w:val="24"/>
          <w:szCs w:val="24"/>
        </w:rPr>
        <w:br/>
        <w:t xml:space="preserve">Microscopical examinations of foam samples showed a few species of fungi (mainly aquatic hyphomycetes, e.g.: Tricladium angulatum) and diatoms one month after the disaster. Then the pH level of the stream water lowered to 8.30 ± 0.67 and it fluctuated around the indicated values. The fluctuation (which prevailed during this study) was attributable to artificial neutralization (with cc. HCl) management by local authorities.</w:t>
      </w:r>
      <w:r>
        <w:rPr>
          <w:color w:val="000000"/>
          <w:sz w:val="24"/>
          <w:szCs w:val="24"/>
        </w:rPr>
        <w:br/>
        <w:t xml:space="preserve">The observation of the ecology of aquatic hyphomycetes has started in February, 2011. I have investigated the impact of red sludge and the effect of absence of macroinvertebrates on fungal communities in the Torna stream using by litter-bags method.</w:t>
      </w:r>
    </w:p>
    <w:p>
      <w:pPr>
        <w:pBdr/>
        <w:spacing w:before="240" w:after="240" w:line="240" w:lineRule="auto"/>
        <w:ind w:left="0" w:right="0"/>
        <w:jc w:val="left"/>
      </w:pPr>
      <w:r>
        <w:rPr>
          <w:color w:val="000000"/>
          <w:sz w:val="24"/>
          <w:szCs w:val="24"/>
        </w:rPr>
        <w:br/>
        <w:t xml:space="preserve">The objectives of the present study were to determine: (a) the succession of Ingoldian fungi and their diversities, to compare: (b) aquatic hyphomycete communities on leaf baits at the reference and impacted sites of the Torna-stream.</w:t>
      </w:r>
      <w:r>
        <w:rPr>
          <w:color w:val="000000"/>
          <w:sz w:val="24"/>
          <w:szCs w:val="24"/>
        </w:rPr>
        <w:br/>
        <w:t xml:space="preserve">In a survey of two sites in this area, a total of 26 aquatic hyphomycetes were found to colonize and sporulate on leaves (Salix alba, Quercus cerris, Fagus sylvatica and Populus nigra). Tricladium species, Heliscus lugdunensis and Tetracladium marchalianum were the most resistant species in the impacted site.</w:t>
      </w:r>
    </w:p>
    <w:p>
      <w:pPr>
        <w:pBdr/>
        <w:spacing w:before="240" w:after="240" w:line="240" w:lineRule="auto"/>
        <w:ind w:left="0" w:right="0"/>
        <w:jc w:val="left"/>
      </w:pPr>
      <w:r>
        <w:rPr>
          <w:color w:val="000000"/>
          <w:sz w:val="24"/>
          <w:szCs w:val="24"/>
        </w:rPr>
        <w:t xml:space="preserve">Aquatic hyphomycetes established successfully in the Torna stream after the red sludge disaster.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974312">
    <w:multiLevelType w:val="hybridMultilevel"/>
    <w:lvl w:ilvl="0" w:tplc="884682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974312">
    <w:abstractNumId w:val="799743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8159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