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NORBERT</w:t>
            </w:r>
          </w:p>
          <w:p w:rsidR="00C275A3" w:rsidRDefault="00A96AEC" w:rsidP="00C275A3">
            <w:pPr>
              <w:pStyle w:val="Hallgatokepzes"/>
            </w:pPr>
            <w:r>
              <w:t>Tanár-Mérnöktanár (Mérnök Informatikus)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Kallós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Tudás, blöff és szerencse gépi játékokban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Tudás, blöff és szerencse gépi játékokban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híres játék fontos jellemzője, hogy a résztvevők tudása, rutinja mellett a szerencse és a blöffölési képesség is meghatározó a végkimenetel szempontjából. Az ilyen típusú stratégiák algoritmizálása a gépi játékelmélet nagy kihívásai közé tartozik.</w:t>
      </w:r>
      <w:r>
        <w:rPr>
          <w:color w:val="000000"/>
          <w:sz w:val="24"/>
          <w:szCs w:val="24"/>
        </w:rPr>
        <w:br/>
        <w:t xml:space="preserve">A Perudo a blöff- és szerencsejátékok egy érdekes, ugyanakkor kevésbé ismert és egyszerűbb képviselője, ezért választottam az adott osztály játékai közül a gépi stratégiák megvalósítására.</w:t>
      </w:r>
      <w:r>
        <w:rPr>
          <w:color w:val="000000"/>
          <w:sz w:val="24"/>
          <w:szCs w:val="24"/>
        </w:rPr>
        <w:br/>
        <w:t xml:space="preserve">A dolgozatban a Perudo játék szimulációja mellett különböző gépi játékosokat (stratégiákat) terveztem és programoztam. Elemeztem, hogy melyik stratégiának mik az erősségei és a fogyatékosságai. További vizsgálat foglalkozik azzal a problémakörrel, hogy emberi játékosok ellen melyik gépi stratégia lehet sikeres, és az eredmény hogyan függhet össze az emberek felkészültségével, játékrutinjával.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39748">
    <w:multiLevelType w:val="hybridMultilevel"/>
    <w:lvl w:ilvl="0" w:tplc="20994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39748">
    <w:abstractNumId w:val="84839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3168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