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KATHRIN TOTH</w:t>
            </w:r>
          </w:p>
          <w:p w:rsidR="00C275A3" w:rsidRDefault="00A96AEC" w:rsidP="00C275A3">
            <w:pPr>
              <w:pStyle w:val="Hallgatokepzes"/>
            </w:pPr>
            <w:r>
              <w:t>Management and Business Administration</w:t>
            </w:r>
            <w:r>
              <w:br/>
            </w:r>
            <w:r w:rsidR="00E77B23">
              <w:t>BA, 6.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Radnoti</w:t>
            </w:r>
          </w:p>
          <w:p w:rsidR="00DB4822" w:rsidRDefault="00DB4822" w:rsidP="00E11062">
            <w:pPr>
              <w:pStyle w:val="Konzulensek"/>
            </w:pPr>
            <w:r w:rsidRPr="00DB4822">
              <w:t>assistant professor, ÁVF</w:t>
            </w:r>
          </w:p>
        </w:tc>
      </w:tr>
      <w:tr w:rsidR="00DB4822" w:rsidTr="00DB4822">
        <w:tc>
          <w:tcPr>
            <w:tcW w:w="9854" w:type="dxa"/>
          </w:tcPr>
          <w:p w:rsidR="00DB4822" w:rsidRPr="00DB4822" w:rsidRDefault="00DB4822" w:rsidP="004D7940">
            <w:pPr>
              <w:pStyle w:val="Konzulensek"/>
            </w:pPr>
            <w:r w:rsidRPr="00DB4822">
              <w:t>Ibolya Szalai</w:t>
            </w:r>
          </w:p>
          <w:p w:rsidR="00DB4822" w:rsidRDefault="00DB4822" w:rsidP="00E11062">
            <w:pPr>
              <w:pStyle w:val="Konzulensek"/>
            </w:pPr>
            <w:r w:rsidRPr="00DB4822">
              <w:t>associate professor,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Job possibility on community portals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Most students are thinking of it during their college years, whether they will find a job or not. The internet penetration with a wide circle adds suitable background to his on-line job search. Are the development of the community sides, his coacting force suitable for the college students and their acquaintances to help each other in the position search efficiently? The aim of our research, that let us find out the community portals using how consciously their profile is used, and, that for an edge the social with position search facilities provided by networking.</w:t>
      </w:r>
    </w:p>
    <w:p>
      <w:pPr>
        <w:pBdr/>
        <w:spacing w:before="240" w:after="240" w:line="240" w:lineRule="auto"/>
        <w:ind w:left="0" w:right="0"/>
        <w:jc w:val="left"/>
      </w:pPr>
      <w:r>
        <w:rPr>
          <w:color w:val="000000"/>
          <w:sz w:val="24"/>
          <w:szCs w:val="24"/>
        </w:rPr>
        <w:t xml:space="preserve">The main purpose of our research depending on the community portals are the examinations of the opportunity of searching and continuing to improve him among the higher education students.</w:t>
      </w:r>
    </w:p>
    <w:p>
      <w:pPr>
        <w:pBdr/>
        <w:spacing w:before="240" w:after="240" w:line="240" w:lineRule="auto"/>
        <w:ind w:left="0" w:right="0"/>
        <w:jc w:val="left"/>
      </w:pPr>
      <w:r>
        <w:rPr>
          <w:color w:val="000000"/>
          <w:sz w:val="24"/>
          <w:szCs w:val="24"/>
        </w:rPr>
        <w:t xml:space="preserve">The exploration of the benefits of the position search and his dangers was our specific aim. Furthermore the analysis of the different dimensions of the position searches with a type like this.</w:t>
      </w:r>
    </w:p>
    <w:p>
      <w:pPr>
        <w:pBdr/>
        <w:spacing w:before="240" w:after="240" w:line="240" w:lineRule="auto"/>
        <w:ind w:left="0" w:right="0"/>
        <w:jc w:val="left"/>
      </w:pPr>
      <w:r>
        <w:rPr>
          <w:color w:val="000000"/>
          <w:sz w:val="24"/>
          <w:szCs w:val="24"/>
        </w:rPr>
        <w:t xml:space="preserve">During the research in addition to secondary sources, online queries, questionnaires, test-job-seeking responses were analyzed. The sample we did not prepare the research through our representative, own contact net. From among the respondents we selected some heads for a focus group interview in order to refine the contexts revealed till now. We applied questionnaire asking on our college.</w:t>
      </w:r>
    </w:p>
    <w:p>
      <w:pPr>
        <w:pBdr/>
        <w:spacing w:before="240" w:after="240" w:line="240" w:lineRule="auto"/>
        <w:ind w:left="0" w:right="0"/>
        <w:jc w:val="left"/>
      </w:pPr>
      <w:r>
        <w:rPr>
          <w:color w:val="000000"/>
          <w:sz w:val="24"/>
          <w:szCs w:val="24"/>
        </w:rPr>
        <w:t xml:space="preserve">During the research the following hypotheses were made:</w:t>
      </w:r>
    </w:p>
    <w:p>
      <w:pPr>
        <w:pBdr/>
        <w:spacing w:before="240" w:after="240" w:line="240" w:lineRule="auto"/>
        <w:ind w:left="0" w:right="0"/>
        <w:jc w:val="left"/>
      </w:pPr>
      <w:r>
        <w:rPr>
          <w:color w:val="000000"/>
          <w:sz w:val="24"/>
          <w:szCs w:val="24"/>
        </w:rPr>
        <w:t xml:space="preserve">H1: The “under 25” age group is highly open to seeking the community portal.</w:t>
      </w:r>
    </w:p>
    <w:p>
      <w:pPr>
        <w:pBdr/>
        <w:spacing w:before="240" w:after="240" w:line="240" w:lineRule="auto"/>
        <w:ind w:left="0" w:right="0"/>
        <w:jc w:val="left"/>
      </w:pPr>
      <w:r>
        <w:rPr>
          <w:color w:val="000000"/>
          <w:sz w:val="24"/>
          <w:szCs w:val="24"/>
        </w:rPr>
        <w:t xml:space="preserve">H2: A greater proportion of women search job of this type in this way than men.</w:t>
      </w:r>
    </w:p>
    <w:p>
      <w:pPr>
        <w:pBdr/>
        <w:spacing w:before="240" w:after="240" w:line="240" w:lineRule="auto"/>
        <w:ind w:left="0" w:right="0"/>
        <w:jc w:val="left"/>
      </w:pPr>
      <w:r>
        <w:rPr>
          <w:color w:val="000000"/>
          <w:sz w:val="24"/>
          <w:szCs w:val="24"/>
        </w:rPr>
        <w:t xml:space="preserve">H3: In our country, more people use iWiW than Facebook</w:t>
      </w:r>
    </w:p>
    <w:p>
      <w:pPr>
        <w:pBdr/>
        <w:spacing w:before="240" w:after="240" w:line="240" w:lineRule="auto"/>
        <w:ind w:left="0" w:right="0"/>
        <w:jc w:val="left"/>
      </w:pPr>
      <w:r>
        <w:rPr>
          <w:color w:val="000000"/>
          <w:sz w:val="24"/>
          <w:szCs w:val="24"/>
        </w:rPr>
        <w:t xml:space="preserve">H4: Those who tried to find jobs on social networking sites, have positive experience with it.</w:t>
      </w:r>
    </w:p>
    <w:p>
      <w:pPr>
        <w:pBdr/>
        <w:spacing w:before="240" w:after="240" w:line="240" w:lineRule="auto"/>
        <w:ind w:left="0" w:right="0"/>
        <w:jc w:val="left"/>
      </w:pPr>
      <w:r>
        <w:rPr>
          <w:color w:val="000000"/>
          <w:sz w:val="24"/>
          <w:szCs w:val="24"/>
        </w:rPr>
        <w:t xml:space="preserve">Depending on the community sides one of the most efficient methods may be searching for the college students, since personalised, the acquaintances can help in unique expectations taken into consideration.</w:t>
      </w:r>
    </w:p>
    <w:p>
      <w:pPr>
        <w:pBdr/>
        <w:spacing w:before="240" w:after="240" w:line="240" w:lineRule="auto"/>
        <w:ind w:left="0" w:right="0"/>
        <w:jc w:val="left"/>
      </w:pPr>
      <w:r>
        <w:rPr>
          <w:color w:val="000000"/>
          <w:sz w:val="24"/>
          <w:szCs w:val="24"/>
        </w:rPr>
        <w:t xml:space="preserve">Increasingly more undertakings wish to pursue a dialogue through the community portals with the development of the corporate culture and the HR science. Opportunities open for the companies for committed college students in order to enter into a contact with them on a proactive manner duly for this. Between the undertakings and the listeners with the widening of an on-line dialogue, this method may be the most efficient manner of the position search even.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83685">
    <w:multiLevelType w:val="hybridMultilevel"/>
    <w:lvl w:ilvl="0" w:tplc="44333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83685">
    <w:abstractNumId w:val="422836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5035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