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ATTILA</w:t>
            </w:r>
          </w:p>
          <w:p w:rsidR="00C275A3" w:rsidRDefault="00A96AEC" w:rsidP="00C275A3">
            <w:pPr>
              <w:pStyle w:val="Hallgatokepzes"/>
            </w:pPr>
            <w:r>
              <w:t>Gyógyszervegyész-mérnöki mesterszak</w:t>
            </w:r>
            <w:r>
              <w:br/>
            </w:r>
            <w:r w:rsidR="00E77B23">
              <w:t>MSc, 2.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Marosi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Ismeretlen összetételű gyógyszerkészítmények Raman-térképezése és az adatok kemometriai elemzése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 esetben előfordul, hogy ismeretlen összetétel ellenére is kell a gyógyszerkészítményeket jellemezni. A gyógyszerpiacokon fokozottan jelennek meg a hamis és illegális termékek, melyek gazdasági, orvosi és analitikai kihívásokat adnak. Egyrészt ezek a gyógyszerek gazdasági károkat okoznak az eredeti gyártójának, másrészt szedésükkor a hatásban hiányok vagy egyéb mellékhatások léphetnek fel. Ezért szükséges, hogy intenzív küzdelem folyjon e készítmények ellen. Nemcsak ekkor, hanem a legális gyógyszertermékek fejlesztése és gyártása közben is előfordulhatnak nem várt, ismeretlen komponensek, szennyezések.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kísérleteim célja annak megállapítása volt, hogy Raman mikrospektrometriás térképezés és matematikai statisztikai eszközök felhasználásával hogyan tudok jellemezni ismeretlen összetevőket tartalmazó szilárd gyógyszerkészítményeket. A módszer előnye, hogy a minták vizsgálatát roncsolásmentesen végeztem el. Raman-térképezés során képződő óriási mennyiségű adatok feldolgozását több különböző kemometriai módszerrel végeztem a célok megvalósításához.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egy teljesen ismeretlennek feltételezett „T” modelltablettát elemeztem. Ilyen ismeretlen tabletta lehet bármely, a „feketepiacon” feltűnő tabletta is. Sokváltozós adatelemző módszerekkel fel tudtam deríteni a komponensek Raman-spektrumait és térbeli eloszlását is. Ezután a módszereket három eltérő gyártási technológiával készült modelltablettán is teszteltem. Egyes technológiai lépések a komponensek nagyon homogén eloszlását eredményezik. Ezért ilyen körülmények között is vizsgáltam, hogy technológiától függetlenül mely módszer(ek) alkalmazhatók a legjobban a tabletta összetevőinek és a technológiai tulajdonságoknak (pl. homogenitás) kimutatására.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Egyes esetekben a minták a hatóanyag polimorf szennyezőit vagy nagyon hasonló kémiai szerkezetű segédanyagokat tartalmazhatnak. Ezekben az esetekben a tiszta spektrumok erősen korrelálnak egymással. Ilyen eseteket vizsgáltam hatóanyag-polimorfok és cukorpolimerek keverékeiben. Két komponensnek nemcsak a spektruma, hanem a koncentrációja is erősen korrelálhat. Ilyen típusú, szálhúzással (elektroszpinning) és extrúzióval készített mintákról készítettem Raman-térképeket, melyek vizsgálatával meghatároztam a kolloid szilárd diszperziós gyógyszerformák jellegzetességeit.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vázolt gyakorlati problémakörök megoldására sikerült a megfelelő matematikai módszereket kiválasztani.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703752">
    <w:multiLevelType w:val="hybridMultilevel"/>
    <w:lvl w:ilvl="0" w:tplc="792969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703752">
    <w:abstractNumId w:val="177037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71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