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KIRSCHWENG</w:t>
            </w:r>
          </w:p>
          <w:p w:rsidR="00C275A3" w:rsidRDefault="00A96AEC" w:rsidP="00C275A3">
            <w:pPr>
              <w:pStyle w:val="Hallgatokepzes"/>
            </w:pPr>
            <w:r>
              <w:t>Material Science</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Földes, dr.</w:t>
            </w:r>
          </w:p>
          <w:p w:rsidR="00DB4822" w:rsidRDefault="00DB4822" w:rsidP="00E11062">
            <w:pPr>
              <w:pStyle w:val="Konzulensek"/>
            </w:pPr>
            <w:r w:rsidRPr="00DB4822">
              <w:t>scientific group leader,  Institute of Materials and Environmental Chemistry, Research 
Centre for Natural Sciences,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curcumin on the processing stability of Phillips type polyethylene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Polyethylene is one of the most widely used polymers, applied in many areas. The material is exposed to heat, shear, and a small amount of oxygen during processing. Without adequate stabilization this leads to degradation reactions: chain scission and/or extension, ultimately to the formation of a network, resulting in the deterioration of the mechanical properties. In practice, synthetic antioxidants are used to hinder these reactions, but several questions were raised regarding the effect of the reaction products of phenolic antioxidants on human health, which are still not answered. Therefore the interest is getting focused on the potential use of natural antioxidants. The aim of our work is to select some natural antioxidants, which can efficiently hinder the degradation of polyethylene during processing without any danger of possible health damage when dissolving from the polymer during application, and may even have some positive physiological effects. In this study the effect of curcumin was investigated and compared to that of the most commonly used phenolic antioxidant.</w:t>
      </w:r>
    </w:p>
    <w:p>
      <w:pPr>
        <w:pBdr/>
        <w:spacing w:before="240" w:after="240" w:line="240" w:lineRule="auto"/>
        <w:ind w:left="0" w:right="0"/>
        <w:jc w:val="left"/>
      </w:pPr>
      <w:r>
        <w:rPr>
          <w:color w:val="000000"/>
          <w:sz w:val="24"/>
          <w:szCs w:val="24"/>
        </w:rPr>
        <w:t xml:space="preserve">Tipelin FS 471 grade Phillips type additive-free polyethylene powder was provided by TVK, Hungary. The polymer was stabilized with 1000 ppm curcumin, and with a mixture of 1000 ppm curcumin + 2000 ppm P-EPQ. The neat polymer and samples processed with synthetic antioxidants (Irganox 1010 and Sandostab P-EPQ) used in the industry were studied for references. The polymer and the additives were homogenized in a high speed mixer, and extruded six times using a single screw extruder. Samples were taken after each extrusion step. The polymer was characterized by different methods: infrared spectroscopy; color, rheological (melt flow index, dynamic viscosity, creep compliance), and residual oxidative stability measurements, mechanical tests, as well as by optical microscopy.</w:t>
      </w:r>
    </w:p>
    <w:p>
      <w:pPr>
        <w:pBdr/>
        <w:spacing w:before="240" w:after="240" w:line="240" w:lineRule="auto"/>
        <w:ind w:left="0" w:right="0"/>
        <w:jc w:val="left"/>
      </w:pPr>
      <w:r>
        <w:rPr>
          <w:color w:val="000000"/>
          <w:sz w:val="24"/>
          <w:szCs w:val="24"/>
        </w:rPr>
        <w:t xml:space="preserve">The results show that curcumin is a more efficient processing stabilizer of polyethylene either alone or in combination with a secondary antioxidant than the hindered phenol used for reference. The drawback of curcumin is its coloring effect. The orange color of the polymer limits the area of its application.</w:t>
      </w:r>
    </w:p>
    <w:p>
      <w:pPr>
        <w:pBdr/>
        <w:spacing w:before="240" w:after="240" w:line="240" w:lineRule="auto"/>
        <w:ind w:left="0" w:right="0"/>
        <w:jc w:val="left"/>
      </w:pPr>
      <w:r>
        <w:rPr>
          <w:color w:val="000000"/>
          <w:sz w:val="24"/>
          <w:szCs w:val="24"/>
        </w:rPr>
        <w:t xml:space="preserve">The work was financially supported by the National Research Fund of Hungary (OTKA K 77860).</w:t>
      </w:r>
    </w:p>
    <w:p>
      <w:pPr>
        <w:pBdr/>
        <w:spacing w:before="240" w:after="240" w:line="240" w:lineRule="auto"/>
        <w:ind w:left="0" w:right="0"/>
        <w:jc w:val="left"/>
      </w:pPr>
      <w:r>
        <w:rPr>
          <w:color w:val="000000"/>
          <w:sz w:val="24"/>
          <w:szCs w:val="24"/>
        </w:rPr>
        <w:t xml:space="preserve">Keywords: polyethylene, curcumin, degradation, stabilization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75734">
    <w:multiLevelType w:val="hybridMultilevel"/>
    <w:lvl w:ilvl="0" w:tplc="67207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75734">
    <w:abstractNumId w:val="45175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6837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