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VITÉZ ÁGNES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Dobos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 verbális kommunikáció szerepe a magyar jelnyelvben és hangzó nyelvben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Közismert tény, hogy a nonverbális jelek a jelnyelvi és a verbális interakcióban egyaránt meghatározó szerepet játszanak. Jelen dolgozat célja, hogy bemutassa, miként jelentkezik két különböző csatornán megnyilvánuló Magyarországon használt természetes nyelvben a nem verbális kommunikáció. Dolgozatom első felében a nonverbális kommunikáció egyik legfontosabb és legszembetűnőbb komponensének, a szájnak a szerepét mutatom be. Elsőként a száj magyar jelnyelvben, majd a hangzó magyar nyelvben betöltött szerepét, végül – a két különböző csatornán észlelt nyelv ezen nem verbális kommunikációs komponensének megnyilvánulását összevetve – a hasonlóságokat és a különbözőségeket. vizsgálom meg.</w:t>
      </w:r>
      <w:r>
        <w:rPr>
          <w:color w:val="000000"/>
          <w:sz w:val="24"/>
          <w:szCs w:val="24"/>
        </w:rPr>
        <w:br/>
        <w:t xml:space="preserve">Dolgozatom második részét egy általam végzett vizsgálat teszi ki. A hangzó magyar nyelvet és a magyar jelnyelvet anyanyelvként, illetve elsajátított nyelvként használó személyekkel végzett vizsgálatom célja az volt, hogy felmérjem, miként viszonyulnak a vizsgált személyek egy száj mimikájához, ha az le van választva az arcról, és miként változik, vagy marad meg a véleményük, ha látják az egész arc mimikáját, a többi komponenst is. A kutatásban 40 (20 halló és 20 hallássérült) különböző életkorú és iskolai végzettségű személy vett részt.</w:t>
      </w:r>
      <w:r>
        <w:rPr>
          <w:color w:val="000000"/>
          <w:sz w:val="24"/>
          <w:szCs w:val="24"/>
        </w:rPr>
        <w:br/>
        <w:t xml:space="preserve">A vizsgálat során felmerülő legjellemzőbb kérdések: milyen arányban ismerik fel az emberek az általuk vélt (később, az egész arcot mutató képen megjelölt) érzelemkifejezést a képről levágott száj mimikáján? Milyen mértékben változik meg a véleményük? Kik változtatnak nagyobb arányban, miután látták a teljes arc mimikáját? A hallók vagy a siketek? Esetleg nincs lényegi különbség, nagyjából megegyezik az arány? Az általam felállított hipotézis a következő volt: mivel a siket személyek a jelnyelv vizuális-gesztikulális voltából kifolyólag nagyobb arányban ismerik fel a kifejezett érzelmeket már a csonka képeken is, és a későbbiekben, a teljes arc érzelemkifejezését is többnyire azonosnak fogják találni. Az eredmények ugyan kis mértékben igazolták az alapfelvetésemet, nem tapasztaltam akkora különbséget a végeredményben, mint amekkorára számítottam. A dolgozat elkészítése után éppen ezért komplexebb feladatokból álló kérdőívekkel, illetve szituációs feladatok megfigyelésével folytattam vizsgálatomat.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47607">
    <w:multiLevelType w:val="hybridMultilevel"/>
    <w:lvl w:ilvl="0" w:tplc="82667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47607">
    <w:abstractNumId w:val="931476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467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