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SOTKÓ</w:t>
            </w:r>
          </w:p>
          <w:p w:rsidR="00C275A3" w:rsidRDefault="00A96AEC" w:rsidP="00C275A3">
            <w:pPr>
              <w:pStyle w:val="Hallgatokepzes"/>
            </w:pPr>
            <w:r>
              <w:t>Deutsch- Geschichte- Lehrerbildung</w:t>
            </w:r>
            <w:r>
              <w:br/>
            </w:r>
            <w:r w:rsidR="00E77B23">
              <w:t>MA, 1. semester</w:t>
            </w:r>
          </w:p>
          <w:p w:rsidR="00C265CE" w:rsidRPr="009E5FF1" w:rsidRDefault="00E77B23" w:rsidP="00C275A3">
            <w:pPr>
              <w:pStyle w:val="Hallgatokepzes"/>
              <w:rPr>
                <w:b/>
                <w:caps/>
              </w:rPr>
            </w:pPr>
            <w:r>
              <w:t> Universität Miskolc</w:t>
            </w:r>
            <w:r w:rsidR="00C275A3">
              <w:br/>
            </w:r>
            <w:r w:rsidR="00DB4822">
              <w:t>Fakultät für Philosophie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Frau Kegyes Dr. Szekeres Erika</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Frauen und Männer in den Lehrbüchern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Thema meiner Arbeit ist die verschiedenen Erscheinungs- und Darstellungsformen der Geschlechter in den modernen deutschen Lehrbüchern. Ich habe dieses Thema gewählt, weil ich mich in meinem Studium mit Gender sehr gern beschäftigt habe, und ich halte es für einen wichtigen Forschungsansatz in unserer Welt. Daneben werde ich später als Lehrerin arbeiten, deshalb ist es mir relevant, einen pädagogischen Glauben schon jetzt zu bilden. So bin ich zur Entscheidung gekommen, dass ich es prüfen und analysieren werde, wie Gender in der Schule, in dem Sprachunterricht vorkommt.</w:t>
      </w:r>
    </w:p>
    <w:p>
      <w:pPr>
        <w:widowControl w:val="on"/>
        <w:pBdr/>
        <w:spacing w:before="240" w:after="240" w:line="240" w:lineRule="auto"/>
        <w:ind w:left="0" w:right="0"/>
        <w:jc w:val="left"/>
      </w:pPr>
      <w:r>
        <w:rPr>
          <w:color w:val="000000"/>
          <w:sz w:val="24"/>
          <w:szCs w:val="24"/>
        </w:rPr>
        <w:t xml:space="preserve">Als Ausgangspunkt meiner Arbeit und Untersuchung habe ich einige interessante Fragen gestellt: Womit beschäftigt sich Gender? Was ist eigentlich Genderlekt? Wie kommen die Frauenrollen und die Männerrollen in den heute benutzten Sprachbücher vor? Durch welche kommunikativen und argumentativen Aufgaben wird die aktuelle Gendertheorie ausgedrückt? Wie baut sich dieses Thema in das Lehrmaterial ein? Welche Wirkung hat es auf die Kinder und auf die Lernenden einer Sprache?</w:t>
      </w:r>
    </w:p>
    <w:p>
      <w:pPr>
        <w:widowControl w:val="on"/>
        <w:pBdr/>
        <w:spacing w:before="240" w:after="240" w:line="240" w:lineRule="auto"/>
        <w:ind w:left="0" w:right="0"/>
        <w:jc w:val="left"/>
      </w:pPr>
      <w:r>
        <w:rPr>
          <w:color w:val="000000"/>
          <w:sz w:val="24"/>
          <w:szCs w:val="24"/>
        </w:rPr>
        <w:t xml:space="preserve">Ein Teilgebiet der Gender- Forschung ist die Untersuchung der Kommunikations- und Verhaltensunterschiede der Frauen und der Männer. Es ist eine interessante Frage, wie diese Kenntnisse über die Geschlechter in der Schule vermittelt und in den Lehrbüchern verarbeitet werden. In meiner Arbeit habe ich mich also damit beschäftigt, was Gender über Frauen und Männer sagt und welche Thesen der Forschung in den Lehrbüchern relevant sind. Was ich vor meinen Augen gehalten habe, wie diese Bücher über die biologischen Geschlechter kommunizieren, und ob die Lehrmaterialien auf die Genderthesen aufgebaut werden.</w:t>
      </w:r>
    </w:p>
    <w:p>
      <w:pPr>
        <w:widowControl w:val="on"/>
        <w:pBdr/>
        <w:spacing w:before="240" w:after="240" w:line="240" w:lineRule="auto"/>
        <w:ind w:left="0" w:right="0"/>
        <w:jc w:val="left"/>
      </w:pPr>
      <w:r>
        <w:rPr>
          <w:color w:val="000000"/>
          <w:sz w:val="24"/>
          <w:szCs w:val="24"/>
        </w:rPr>
        <w:t xml:space="preserve">Daneben habe ich moderne, also nach 1990 erschienene Bücher, die auch heute benutzt werden, analysiert. Ich halte bei der Lehrbuchanalyse neun Kriterien, die von einem kommunikativen Lehrbuch erfüllt werden sollen, für wichtig, weil die Sprachlerner durch die Verwendung des Lehrwerkes diese Fähigkeiten leicht erwerben können. Diese Kriterien sind: Arbeitstechniken, Präsentationstechniken, Problemlösung, Selbstständigkeit, Entscheidungsfähigkeit, analytisches und strukturierendes Denken, Teamfähigkeit. interkulturelle Sensibilität und Kritikfähigkeit.</w:t>
      </w:r>
    </w:p>
    <w:p>
      <w:pPr>
        <w:widowControl w:val="on"/>
        <w:pBdr/>
        <w:spacing w:before="240" w:after="240" w:line="240" w:lineRule="auto"/>
        <w:ind w:left="0" w:right="0"/>
        <w:jc w:val="left"/>
      </w:pPr>
      <w:r>
        <w:rPr>
          <w:color w:val="000000"/>
          <w:sz w:val="24"/>
          <w:szCs w:val="24"/>
        </w:rPr>
        <w:t xml:space="preserve">Als Lehrerin halte ich es für wichtig, dass ich das Lehrmaterial gründlich kenne und zielorientiert benutzen kann. Es ist eindeutig, dass wir die Genderthesen in der Schule regelmäßig benutzen. Wir müssen aber klar sehen, welche Vorteile und Nachteile diese Methode 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37246">
    <w:multiLevelType w:val="hybridMultilevel"/>
    <w:lvl w:ilvl="0" w:tplc="65524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37246">
    <w:abstractNumId w:val="41637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528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