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PAKAI</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Horváth</w:t>
            </w:r>
          </w:p>
          <w:p w:rsidR="00DB4822" w:rsidRDefault="00DB4822" w:rsidP="00E11062">
            <w:pPr>
              <w:pStyle w:val="Konzulensek"/>
            </w:pPr>
            <w:r w:rsidRPr="00DB4822">
              <w:t>  professor’s assistant,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factors related to supply chains in agriculture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the topic of my essay for the scientific students' association I chose the risks appearing in the first step of the supply process, as well as their treatment and the examination of possibilities of avoiding them. I also looked into the effects of these risks on the functioning of the food industry.</w:t>
      </w:r>
    </w:p>
    <w:p>
      <w:pPr>
        <w:pBdr/>
        <w:spacing w:before="240" w:after="240" w:line="240" w:lineRule="auto"/>
        <w:ind w:left="0" w:right="0"/>
        <w:jc w:val="left"/>
      </w:pPr>
      <w:r>
        <w:rPr>
          <w:color w:val="000000"/>
          <w:sz w:val="24"/>
          <w:szCs w:val="24"/>
        </w:rPr>
        <w:t xml:space="preserve">In the theoretical part of my essay I mainly focused on the risks, their treatment and the real occurence of risks in the agriculture. Beside that, I also dealt with one of the biggest challenges of nowadays world, the changing of the climate, and the way it influences agriculture.</w:t>
      </w:r>
    </w:p>
    <w:p>
      <w:pPr>
        <w:pBdr/>
        <w:spacing w:before="240" w:after="240" w:line="240" w:lineRule="auto"/>
        <w:ind w:left="0" w:right="0"/>
        <w:jc w:val="left"/>
      </w:pPr>
      <w:r>
        <w:rPr>
          <w:color w:val="000000"/>
          <w:sz w:val="24"/>
          <w:szCs w:val="24"/>
        </w:rPr>
        <w:t xml:space="preserve">I used primary and secondary methods in my research. In the former –as a part of the qualitative method – I made structured in-depth interviews with agrarians. My examination was set in the Jászság region. My secondary information was collected from various books, scientific newspapers and internet resources on agriculture.</w:t>
      </w:r>
    </w:p>
    <w:p>
      <w:pPr>
        <w:pBdr/>
        <w:spacing w:before="240" w:after="240" w:line="240" w:lineRule="auto"/>
        <w:ind w:left="0" w:right="0"/>
        <w:jc w:val="left"/>
      </w:pPr>
      <w:r>
        <w:rPr>
          <w:color w:val="000000"/>
          <w:sz w:val="24"/>
          <w:szCs w:val="24"/>
        </w:rPr>
        <w:t xml:space="preserve">After gaining enough primary and secondary information, I worked on the practical part of my essay. I concluded that agricultural risks highly affect the function of the other parts of the supply process. The risks emerging in plant producing have an effect on the effective and economic function of the food industry. The seriousness of the risks should be dealt with, since – although not all risk factors depend on human resource – only people have the chance and methods to prevent and alleviate the consequences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23723">
    <w:multiLevelType w:val="hybridMultilevel"/>
    <w:lvl w:ilvl="0" w:tplc="52513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23723">
    <w:abstractNumId w:val="70823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266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