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AMBRÓZY</w:t>
            </w:r>
          </w:p>
          <w:p w:rsidR="00C275A3" w:rsidRDefault="00A96AEC" w:rsidP="00C275A3">
            <w:pPr>
              <w:pStyle w:val="Hallgatokepzes"/>
            </w:pPr>
            <w:r>
              <w:t>Plant protection</w:t>
            </w:r>
            <w:r>
              <w:br/>
            </w:r>
            <w:r w:rsidR="00E77B23">
              <w:t>MSc, 3.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György Turóczi</w:t>
            </w:r>
          </w:p>
          <w:p w:rsidR="00DB4822" w:rsidRDefault="00DB4822" w:rsidP="00E11062">
            <w:pPr>
              <w:pStyle w:val="Konzulensek"/>
            </w:pPr>
            <w:r w:rsidRPr="00DB4822">
              <w:t>associate professor, SZIE MKK</w:t>
            </w:r>
          </w:p>
        </w:tc>
      </w:tr>
      <w:tr w:rsidR="00DB4822" w:rsidTr="00DB4822">
        <w:tc>
          <w:tcPr>
            <w:tcW w:w="9854" w:type="dxa"/>
          </w:tcPr>
          <w:p w:rsidR="00DB4822" w:rsidRPr="00DB4822" w:rsidRDefault="00DB4822" w:rsidP="004D7940">
            <w:pPr>
              <w:pStyle w:val="Konzulensek"/>
            </w:pPr>
            <w:r w:rsidRPr="00DB4822">
              <w:t>András Paksi</w:t>
            </w:r>
          </w:p>
          <w:p w:rsidR="00DB4822" w:rsidRDefault="00DB4822" w:rsidP="00E11062">
            <w:pPr>
              <w:pStyle w:val="Konzulensek"/>
            </w:pPr>
            <w:r w:rsidRPr="00DB4822">
              <w:t>technical assistant,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Application of herbal extracts for controlling postharvest diseases in pepper (Capsicum annuum)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According to the UN population forecast the earth's population will be 9.2 billion by 2050. This implies many challenges; affecting agriculture it is the food crisis. To address this problem a number of projects were born, but none of them have pointed out the importance of protecting the goods producted. It is estimated that nearly one-third of the world’s horticultural products are destroyed on the way from the farm to the consumer. This loss could be reduced by 50% with appropriate storage technologies. Owing to the fact that we joined the European Union in recent years, many pesticides were not permitted. Hence alternative, consumer and environment-friendly technologies can get a much greater role in the future.</w:t>
      </w:r>
      <w:r>
        <w:rPr>
          <w:color w:val="000000"/>
          <w:sz w:val="24"/>
          <w:szCs w:val="24"/>
        </w:rPr>
        <w:br/>
        <w:t xml:space="preserve">Therefore, our aim was to develop a non-chemical postharvest protection of the Capsicum annuum "Cecei" type pepper with essential oils against Alternaria alternata, Fusarium solani, Botrytis cinerea and Penicillium expansum. The effects of essential oils (thyme, rosemary, lemon) were examined against the aforesaid four species of fungus isolates from pepper fruits.</w:t>
      </w:r>
      <w:r>
        <w:rPr>
          <w:color w:val="000000"/>
          <w:sz w:val="24"/>
          <w:szCs w:val="24"/>
        </w:rPr>
        <w:br/>
        <w:t xml:space="preserve">In the in vitro experiments we placed a 6 mm-disc of the test fungi on one side of the tomato substrates and pipetted 50μl of concentrated essential oil on the other half. We determined the degree of inhibition by measuring the size of the colonies.</w:t>
      </w:r>
      <w:r>
        <w:rPr>
          <w:color w:val="000000"/>
          <w:sz w:val="24"/>
          <w:szCs w:val="24"/>
        </w:rPr>
        <w:br/>
        <w:t xml:space="preserve">The essential oils inhibited the growth of the colonies of Alternaria a. and Fusarium s. significantly. Thyme oil was the most effective against these two pathogenes. In case of Botrytis c., the diameter of the colonies of the lemon oil exceeded the size of the control’s, while the rosemary oil has shown 100% inhibitory efficacy. Thyme oil inhibited the increase of the diameter of the colonies of Penicillium e. significantly.</w:t>
      </w:r>
      <w:r>
        <w:rPr>
          <w:color w:val="000000"/>
          <w:sz w:val="24"/>
          <w:szCs w:val="24"/>
        </w:rPr>
        <w:br/>
        <w:t xml:space="preserve">In the in vivo experiment the peppers in containers were infected through woundings and then a petridish were placed among them. A filter paper was placed in the petridish, with essential oils pipetted on them. We calculated the volume of the essential oils from the greatest amount of inhibitory activity, so we treated the peppers with 0.5, 1, and 2 ml of the volatile oil. The measurements were performed every 3 days, the test duration was 15 days.</w:t>
      </w:r>
      <w:r>
        <w:rPr>
          <w:color w:val="000000"/>
          <w:sz w:val="24"/>
          <w:szCs w:val="24"/>
        </w:rPr>
        <w:br/>
        <w:t xml:space="preserve">Thyme oil inhibited the growth by 100% of the Alternaria a. and Fusarium s. colony. The same can be said of the rosemary oil applying against the Botrytis c. Thyme oil treatment showed no significant inhibition when examining the peppers infected with Penicillium 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500573">
    <w:multiLevelType w:val="hybridMultilevel"/>
    <w:lvl w:ilvl="0" w:tplc="129012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500573">
    <w:abstractNumId w:val="775005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53695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