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MOLNÁR</w:t>
            </w:r>
          </w:p>
          <w:p w:rsidR="00C275A3" w:rsidRDefault="00A96AEC" w:rsidP="00C275A3">
            <w:pPr>
              <w:pStyle w:val="Hallgatokepzes"/>
            </w:pPr>
            <w:r>
              <w:t>Metalforming, heat-treating</w:t>
            </w:r>
            <w:r>
              <w:br/>
            </w:r>
            <w:r w:rsidR="00E77B23">
              <w:t>BSc, 3. semester</w:t>
            </w:r>
          </w:p>
          <w:p w:rsidR="00C265CE" w:rsidRPr="009E5FF1" w:rsidRDefault="00E77B23" w:rsidP="00C275A3">
            <w:pPr>
              <w:pStyle w:val="Hallgatokepzes"/>
              <w:rPr>
                <w:b/>
                <w:caps/>
              </w:rPr>
            </w:pPr>
            <w:r>
              <w:t>University of Miskolc</w:t>
            </w:r>
            <w:r w:rsidR="00C275A3">
              <w:br/>
            </w:r>
            <w:r w:rsidR="00DB4822">
              <w:t>Faculty of Materials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Kuzsella</w:t>
            </w:r>
          </w:p>
          <w:p w:rsidR="00DB4822" w:rsidRDefault="00DB4822" w:rsidP="00E11062">
            <w:pPr>
              <w:pStyle w:val="Konzulensek"/>
            </w:pPr>
            <w:r w:rsidRPr="00DB4822">
              <w:t>adjunct, 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Determination of static and dynamic Young modulus with destructive and non-destructive methods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People meet different kinds of materials day by day. Materials have different characteristics by which we determine what we use them for, or if we don't have the specific material, we develop an optimal one. One of the main and most important characteristics of materials is their ability to change shape when stressed.</w:t>
      </w:r>
    </w:p>
    <w:p>
      <w:pPr>
        <w:pBdr/>
        <w:spacing w:before="240" w:after="240" w:line="240" w:lineRule="auto"/>
        <w:ind w:left="0" w:right="0"/>
        <w:jc w:val="left"/>
      </w:pPr>
      <w:r>
        <w:rPr>
          <w:color w:val="000000"/>
          <w:sz w:val="24"/>
          <w:szCs w:val="24"/>
        </w:rPr>
        <w:br/>
        <w:t xml:space="preserve">The Young modulus characterising the elastic deformation of materials had been determined by destructive methods for a long time. The rapid development of science and electronics made it available to measure characteristics without destroying the specific material. Their main benefits are that they are easily prepared and executed, have no need for complicated tools, and the material can further be used. These benefits are placing the non-destructive methods in front of the destructive ones.</w:t>
      </w:r>
    </w:p>
    <w:p>
      <w:pPr>
        <w:pBdr/>
        <w:spacing w:before="240" w:after="240" w:line="240" w:lineRule="auto"/>
        <w:ind w:left="0" w:right="0"/>
        <w:jc w:val="left"/>
      </w:pPr>
      <w:r>
        <w:rPr>
          <w:color w:val="000000"/>
          <w:sz w:val="24"/>
          <w:szCs w:val="24"/>
        </w:rPr>
        <w:br/>
        <w:t xml:space="preserve">In this study I choose representative materials from the main four material groups (metals, cheramics, polymers, and composites) and determine their Young modulus with a non-destructive method using frequencies of longitudinal waves and a desructive method, three-point bending. I compare the results to conclude how accurate these methods are.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761746">
    <w:multiLevelType w:val="hybridMultilevel"/>
    <w:lvl w:ilvl="0" w:tplc="172317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761746">
    <w:abstractNumId w:val="817617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95139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