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TENGELY</w:t>
            </w:r>
          </w:p>
          <w:p w:rsidR="00C275A3" w:rsidRDefault="00A96AEC" w:rsidP="00C275A3">
            <w:pPr>
              <w:pStyle w:val="Hallgatokepzes"/>
            </w:pPr>
            <w:r>
              <w:t>Materials Engineer</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Jenő Dúl </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optimal Sr content used in the production of cylinder head casts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István Tengely</w:t>
      </w:r>
      <w:r>
        <w:rPr>
          <w:color w:val="000000"/>
          <w:sz w:val="24"/>
          <w:szCs w:val="24"/>
        </w:rPr>
        <w:br/>
        <w:t xml:space="preserve">Faculty of Materials Science and Engineering</w:t>
      </w:r>
      <w:r>
        <w:rPr>
          <w:color w:val="000000"/>
          <w:sz w:val="24"/>
          <w:szCs w:val="24"/>
        </w:rPr>
        <w:br/>
        <w:t xml:space="preserve">University of Miskolc</w:t>
      </w:r>
      <w:r>
        <w:rPr>
          <w:color w:val="000000"/>
          <w:sz w:val="24"/>
          <w:szCs w:val="24"/>
        </w:rPr>
        <w:br/>
        <w:t xml:space="preserve">Consultants: Dr. Jenő Dúl</w:t>
      </w:r>
      <w:r>
        <w:rPr>
          <w:color w:val="000000"/>
          <w:sz w:val="24"/>
          <w:szCs w:val="24"/>
        </w:rPr>
        <w:br/>
        <w:t xml:space="preserve">Associate Professor</w:t>
      </w:r>
      <w:r>
        <w:rPr>
          <w:color w:val="000000"/>
          <w:sz w:val="24"/>
          <w:szCs w:val="24"/>
        </w:rPr>
        <w:br/>
        <w:t xml:space="preserve">Dr. Fegyverneki György</w:t>
      </w:r>
      <w:r>
        <w:rPr>
          <w:color w:val="000000"/>
          <w:sz w:val="24"/>
          <w:szCs w:val="24"/>
        </w:rPr>
        <w:br/>
        <w:t xml:space="preserve">Associate Professor</w:t>
      </w:r>
      <w:r>
        <w:rPr>
          <w:color w:val="000000"/>
          <w:sz w:val="24"/>
          <w:szCs w:val="24"/>
        </w:rPr>
        <w:br/>
        <w:t xml:space="preserve">Examination of the optimal Sr content used in the production of cylinder head casts</w:t>
      </w:r>
    </w:p>
    <w:p>
      <w:pPr>
        <w:pBdr/>
        <w:spacing w:before="240" w:after="240" w:line="240" w:lineRule="auto"/>
        <w:ind w:left="0" w:right="0"/>
        <w:jc w:val="left"/>
      </w:pPr>
      <w:r>
        <w:rPr>
          <w:color w:val="000000"/>
          <w:sz w:val="24"/>
          <w:szCs w:val="24"/>
        </w:rPr>
        <w:t xml:space="preserve">In casting the majority of the aluminium alloys are Al-Si alloys. They have a wide variety of uses, but their preferred utilisation is in the car industry.</w:t>
      </w:r>
      <w:r>
        <w:rPr>
          <w:color w:val="000000"/>
          <w:sz w:val="24"/>
          <w:szCs w:val="24"/>
        </w:rPr>
        <w:br/>
        <w:t xml:space="preserve">Their greatest advantages are small density –when combining the 2.3 g/cm3 density of Si with the 2.7 g/cm3 density of Al the alloy produced retains the advantages of low mass – and ease of casting, which allows the production of complicated and complex shapes and thin walled casts.</w:t>
      </w:r>
      <w:r>
        <w:rPr>
          <w:color w:val="000000"/>
          <w:sz w:val="24"/>
          <w:szCs w:val="24"/>
        </w:rPr>
        <w:br/>
        <w:t xml:space="preserve">With the growth of demand for components with smaller mass in the car industry, components made of Al-Si alloys gradually replaced the components made of iron and steel. The suppliers of auto parts and components tried to lighten the products manufactured earlier and this endeavour was one of the reasons for the increasing popularity of Al-Si alloys. </w:t>
      </w:r>
    </w:p>
    <w:p>
      <w:pPr>
        <w:pBdr/>
        <w:spacing w:before="240" w:after="240" w:line="240" w:lineRule="auto"/>
        <w:ind w:left="0" w:right="0"/>
        <w:jc w:val="left"/>
      </w:pPr>
      <w:r>
        <w:rPr>
          <w:color w:val="000000"/>
          <w:sz w:val="24"/>
          <w:szCs w:val="24"/>
        </w:rPr>
        <w:t xml:space="preserve">In the production of parts and components for the vehicle industry most plants and foundries use high tech production. Our company manufactures cylinder heads for passenger cars. These components must withstand high loads; therefore it is imperative that they exhibit good strength and mechanical properties. In my research I have examined the optimal strontium refining condition for Al-Si alloys. One of the current and important topics in the research cooperation between the plant and the University of Miskolc is determining the optimal Sr content. It was necessary to carry out this study, because the addition of excessive Sr could cause problems after the solidification of the alloy. The addition of an optimal quantity of Sr is important, because it could change both the particle size and morphology of the Si precipitating during solidification. In our experience, the addition of Sr lowers the eutectic temperature and this will influence the structure if the eutectic phase of Si.</w:t>
      </w:r>
    </w:p>
    <w:p>
      <w:pPr>
        <w:pBdr/>
        <w:spacing w:before="240" w:after="240" w:line="240" w:lineRule="auto"/>
        <w:ind w:left="0" w:right="0"/>
        <w:jc w:val="left"/>
      </w:pPr>
      <w:r>
        <w:rPr>
          <w:color w:val="000000"/>
          <w:sz w:val="24"/>
          <w:szCs w:val="24"/>
        </w:rPr>
        <w:t xml:space="preserve">In the course of the research I have carried out experiments with different doses of strontium within laboratory conditions. In the course of evaluating the experiments I came to the conclusion that the results do not provide sufficient information, so I have also made tensile strength bars in order to test their strength properties at a later date.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64210">
    <w:multiLevelType w:val="hybridMultilevel"/>
    <w:lvl w:ilvl="0" w:tplc="90706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64210">
    <w:abstractNumId w:val="43864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694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