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FILEP ÁDÁM</w:t>
            </w:r>
          </w:p>
          <w:p w:rsidR="00C275A3" w:rsidRDefault="00A96AEC" w:rsidP="00C275A3">
            <w:pPr>
              <w:pStyle w:val="Hallgatokepzes"/>
            </w:pPr>
            <w:r>
              <w:t>Anyagmérnöki</w:t>
            </w:r>
            <w:r>
              <w:br/>
            </w:r>
            <w:r w:rsidR="00E77B23">
              <w:t>BSc, 7. félév</w:t>
            </w:r>
          </w:p>
          <w:p w:rsidR="00C265CE" w:rsidRPr="009E5FF1" w:rsidRDefault="00E77B23" w:rsidP="00C275A3">
            <w:pPr>
              <w:pStyle w:val="Hallgatokepzes"/>
              <w:rPr>
                <w:b/>
                <w:caps/>
              </w:rPr>
            </w:pPr>
            <w:r>
              <w:t>Miskolci Egyetem</w:t>
            </w:r>
            <w:r w:rsidR="00C275A3">
              <w:br/>
            </w:r>
            <w:r w:rsidR="00DB4822">
              <w:t>Műszaki Anyagtudományi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Mertinger Valéria</w:t>
            </w:r>
          </w:p>
          <w:p w:rsidR="00DB4822" w:rsidRDefault="00DB4822" w:rsidP="00E11062">
            <w:pPr>
              <w:pStyle w:val="Konzulensek"/>
            </w:pPr>
            <w:r w:rsidRPr="00DB4822">
              <w:t>egyetemi docens,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Duál fázisú acéllemezek hőkezelése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TDK dolgozatomban duál fázisú acéllemezeket vizsgáltam a lemezek mélyhúzhatósági tulajdonságának javítása céljából. Kutatásaim megkezdése előtt tanulmányoztam az adott témában a külföldi és magyar szakirodalmat. A duál fázisú acélok –mint a neve mutatja- két fázisból, ferritből és martenzitből épülnek fel, amelyeknek megfelelő összetétele kellően nagy szilárdságot biztosít jó alakíthatóság mellett. Összetétel szempontjából kis ötvözöttségűek, ezért hegeszthetőek és az előállítási költségük is alacsony. Leginkább az autóiparban alkalmazzák ezeket az acélminőségeket. Az általam vizsgált lemezek mélyhúzhatósága nem hozta a várt értékeket, ezért hőkezelési kísérletsorozatot végeztem az adott célra való felhasználhatóság javítása, illetve a technológiai paraméterek és a kapott lemez mechanikai tulajdonságai közti összefüggés feltárása érdekében. A kísérletek eredményét szövetvizsgálattal, keménységméréssel és szakító vizsgálattal ellenőriztem.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69707">
    <w:multiLevelType w:val="hybridMultilevel"/>
    <w:lvl w:ilvl="0" w:tplc="81856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69707">
    <w:abstractNumId w:val="50869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686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