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HOMONNAI</w:t>
            </w:r>
          </w:p>
          <w:p w:rsidR="00C275A3" w:rsidRDefault="00A96AEC" w:rsidP="00C275A3">
            <w:pPr>
              <w:pStyle w:val="Hallgatokepzes"/>
            </w:pPr>
            <w:r>
              <w:t>Finnancial and accounting</w:t>
            </w:r>
            <w:r>
              <w:br/>
            </w:r>
            <w:r w:rsidR="00E77B23">
              <w:t>BA,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Süveges</w:t>
            </w:r>
          </w:p>
          <w:p w:rsidR="00DB4822" w:rsidRDefault="00DB4822" w:rsidP="00E11062">
            <w:pPr>
              <w:pStyle w:val="Konzulensek"/>
            </w:pPr>
            <w:r w:rsidRPr="00DB4822">
              <w:t>Associate assistance,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and future of the euro: impact of fulfilment of the convergence criteria on economic growth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main aim was I analyzed future of euro and I would have liked to get answers what kind of Convergence Criteria affects economic development. Will we join to euro zone? Is this worth it? Numerous questions occur to me right at my work which I tried to set up a hypothesis and I would like to account for or disproof those.</w:t>
      </w:r>
    </w:p>
    <w:p>
      <w:pPr>
        <w:pBdr/>
        <w:spacing w:before="240" w:after="240" w:line="240" w:lineRule="auto"/>
        <w:ind w:left="0" w:right="0"/>
        <w:jc w:val="left"/>
      </w:pPr>
      <w:r>
        <w:rPr>
          <w:color w:val="000000"/>
          <w:sz w:val="24"/>
          <w:szCs w:val="24"/>
        </w:rPr>
        <w:t xml:space="preserve">I managed to get onto many observations when I analyzed Maastricht Criteria for example if we control inflation or rate of long term interest, countries could reach economic stability; in contrast if we control national debt and public deficit, those could also influence on economic development. In connection with this I set up on of the hypothesis on the front of my paper but this was split into parts. There is a significant contact between inflation and growth of GDP and reduce of long term interest influences it positively economic development and national debt and public deficit influence on value of Gross Domestic Product</w:t>
      </w:r>
    </w:p>
    <w:p>
      <w:pPr>
        <w:pBdr/>
        <w:spacing w:before="240" w:after="240" w:line="240" w:lineRule="auto"/>
        <w:ind w:left="0" w:right="0"/>
        <w:jc w:val="left"/>
      </w:pPr>
      <w:r>
        <w:rPr>
          <w:color w:val="000000"/>
          <w:sz w:val="24"/>
          <w:szCs w:val="24"/>
        </w:rPr>
        <w:t xml:space="preserve">Finally I analyzed into the crisis the present situation of avoided countries. In my opinion serious reforms and conversions are need to remain European Union and euro following years.</w:t>
      </w:r>
    </w:p>
    <w:p>
      <w:pPr>
        <w:pBdr/>
        <w:spacing w:before="240" w:after="240" w:line="240" w:lineRule="auto"/>
        <w:ind w:left="0" w:right="0"/>
        <w:jc w:val="left"/>
      </w:pPr>
      <w:r>
        <w:rPr>
          <w:color w:val="000000"/>
          <w:sz w:val="24"/>
          <w:szCs w:val="24"/>
        </w:rPr>
        <w:t xml:space="preserve">My research aim is I would like to examine those hypotheses which I would extend this research over a multiple variable model. According to me worthy to analyze collective effects of factors. Moreover other research aim would be question of Greece recession which influence on European Union and Hungarian economic.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70859">
    <w:multiLevelType w:val="hybridMultilevel"/>
    <w:lvl w:ilvl="0" w:tplc="15602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70859">
    <w:abstractNumId w:val="77370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152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