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NAGY</w:t>
            </w:r>
          </w:p>
          <w:p w:rsidR="00C275A3" w:rsidRDefault="00A96AEC" w:rsidP="00C275A3">
            <w:pPr>
              <w:pStyle w:val="Hallgatokepzes"/>
            </w:pPr>
            <w:r>
              <w:t>Environmental Engineer</w:t>
            </w:r>
            <w:r>
              <w:br/>
            </w:r>
            <w:r w:rsidR="00E77B23">
              <w:t>BSc, 6.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ANDREA SZABOLCSIK</w:t>
            </w:r>
          </w:p>
          <w:p w:rsidR="00DB4822" w:rsidRDefault="00C275A3" w:rsidP="004D7940">
            <w:pPr>
              <w:pStyle w:val="Hallgatokepzes"/>
            </w:pPr>
            <w:r>
              <w:t>Environmental Engineer</w:t>
            </w:r>
            <w:r w:rsidR="00A96AEC">
              <w:br/>
              <w:t>MSc, 6.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Sandor Forian</w:t>
            </w:r>
          </w:p>
          <w:p w:rsidR="00DB4822" w:rsidRDefault="00DB4822" w:rsidP="00E11062">
            <w:pPr>
              <w:pStyle w:val="Konzulensek"/>
            </w:pPr>
            <w:r w:rsidRPr="00DB4822">
              <w:t>assistant professor, DE MK</w:t>
            </w:r>
          </w:p>
        </w:tc>
      </w:tr>
      <w:tr w:rsidR="00DB4822" w:rsidTr="00DB4822">
        <w:tc>
          <w:tcPr>
            <w:tcW w:w="9854" w:type="dxa"/>
          </w:tcPr>
          <w:p w:rsidR="00DB4822" w:rsidRPr="00DB4822" w:rsidRDefault="00DB4822" w:rsidP="004D7940">
            <w:pPr>
              <w:pStyle w:val="Konzulensek"/>
            </w:pPr>
            <w:r w:rsidRPr="00DB4822">
              <w:t>Dr. Ildiko Bodnar</w:t>
            </w:r>
          </w:p>
          <w:p w:rsidR="00DB4822" w:rsidRDefault="00DB4822" w:rsidP="00E11062">
            <w:pPr>
              <w:pStyle w:val="Konzulensek"/>
            </w:pPr>
            <w:r w:rsidRPr="00DB4822">
              <w:t>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WATER QUALITY ANALYSIS HUNGARIAN CATCHMENT AREA OF THE RIVER HERNÁD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have been studying the water quality of River Hernád since 2009. My homeland is situated on the two sides of this surface water and it was one of the most contaminated Hungarian river around the 90’s therefore I think that examination of it’s water quality state is important. For the accurate water qualification my research was extend the Hungarian catchment area of the River Hernád and tributaries examination. My aim was to examine the Hungarian catchment area of the River Hernád and to determine whether the river European Union standards of „good status” to be classified. I studied the characteristics of this river, the relevant laws and the Department of Chemical and Environmental Engineering (Faculty of Engineering, University of Debrecen) gave me the possibility to analytically assay the river’s water. During the water quality assay I made physical and chemical qualifications. I determined the Hernád’s water temperature, pH value, conductivity, salt content and solved oxygen concentration with the MultiLine P4 electroanalytical measuring system. Furthermore in the laboratory I measured the TOC values and I determined the Hernád’s water phosphate -, nitrate -, sulphate -, ammonium -, chloride – ion concentrations with the NANOCOLOR Linus spectrophotometer, too. I also performed ion chromatographic (IC) measurements. Different anions (fluoride, chloride, bromide, nitrite, nitrate, phosphate, sulphate) and cations (lithium, sodium, ammonium, potassium, magnesium, calcium) could be quantified by IC. I compared the results with the limit values in reference to the surface waters and I stated under 10/2010 (VII.18.) VM edict the following: Water of the over reaches of the River Hernád (than Hidasnémeti) don’t be equal to water quality limit values in case one component, so it does not suit expectations of European Union. The lower reaches of the River Hernád (Gibárt, Bőcs and Gesztely couses) be equal to expectations of European Union and chemical point of view to reach a „good status”. Larger problem in the water quality is observed at water of tributaries. It was shown the largest problem to be found at water of the Vasonca and Vadász creeks.</w:t>
      </w:r>
      <w:r>
        <w:rPr>
          <w:color w:val="000000"/>
          <w:sz w:val="24"/>
          <w:szCs w:val="24"/>
        </w:rPr>
        <w:br/>
        <w:t xml:space="preserve">To draw attention to the fact that all the tributaries slightly modifies the parameters measured of the River Hernád, because of the significant differences were found in the discharge of the Hernád.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01187">
    <w:multiLevelType w:val="hybridMultilevel"/>
    <w:lvl w:ilvl="0" w:tplc="35435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01187">
    <w:abstractNumId w:val="174011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27841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