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CSEH</w:t>
            </w:r>
          </w:p>
          <w:p w:rsidR="00C275A3" w:rsidRDefault="00A96AEC" w:rsidP="00C275A3">
            <w:pPr>
              <w:pStyle w:val="Hallgatokepzes"/>
            </w:pPr>
            <w:r>
              <w:t>Law Course</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dr. Czékmann</w:t>
            </w:r>
          </w:p>
          <w:p w:rsidR="00DB4822" w:rsidRDefault="00DB4822" w:rsidP="00E11062">
            <w:pPr>
              <w:pStyle w:val="Konzulensek"/>
            </w:pPr>
            <w:r w:rsidRPr="00DB4822">
              <w:t>professor’s assistant,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seamy sides of the social media 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decade, the number of the problems about data protection has emerged significantly. The main reason of this, that the flash improvement of the information society didn’t developed side by side the firewalls, the anti-virus programs, different safety technical devices and the legal background for the data-protection. I have regarded for pourpose in my essay to attracts internet users’ attention for the fact, that the protection of personal data of the users is guaranted not by the law and not by the security network of the different social sites, but his own decision about in what kind of measure, that they want to post personal data in front of the ,,big family’’ of the internet.</w:t>
      </w:r>
      <w:r>
        <w:rPr>
          <w:color w:val="000000"/>
          <w:sz w:val="24"/>
          <w:szCs w:val="24"/>
        </w:rPr>
        <w:br/>
        <w:t xml:space="preserve">The data protection is a central question in the information society nowadays, and the knowledge of the people about this theme is quite minimal. In case, when everybody get a correct information on the protection methods against the hackers and phishing suitably, and want to fulfill these methods, then the authorities meet much more little identify theft case probably.</w:t>
      </w:r>
      <w:r>
        <w:rPr>
          <w:color w:val="000000"/>
          <w:sz w:val="24"/>
          <w:szCs w:val="24"/>
        </w:rPr>
        <w:br/>
        <w:t xml:space="preserve">I examine not just the aspect of the Hungarian regulation the theme of data protection, but I try to find overlaps and oppositions with the regulation background of the Facebook, which is the most popular social site nowadays. The privacy policy of the Facebook has a lot of shortcomings, which are not parallel to the Hungarian regulation neither, therefore these are permit an empty street for the phishing. This is specifically interesting, because the report of the 29 Working Party underline the scope of the 95’ data protection directive in the case of the social media sites in the case when they are seated outside in the European Union. These mistakes are for example, the opportunity of the Hungarian or the American law enforcement, the question of the suitable level of data protection. If the background organization of the Facebook try to profile the Hungarian rules - in my opinion - the Facebook can dissolve insecurity of the people above the safety technical shortcoming of this page and more people register on it.</w:t>
      </w:r>
      <w:r>
        <w:rPr>
          <w:color w:val="000000"/>
          <w:sz w:val="24"/>
          <w:szCs w:val="24"/>
        </w:rPr>
        <w:br/>
        <w:t xml:space="preserve">Accordingly we can say in conclusion, that the data protection problems of this social media site has originated not from the observance of the member states’ regulation. A lot of short coming turn up from the different implementation of the European directive. The accidental acceptation of the European Data Protection Regulation will help this elimination.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89277">
    <w:multiLevelType w:val="hybridMultilevel"/>
    <w:lvl w:ilvl="0" w:tplc="81843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89277">
    <w:abstractNumId w:val="31489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122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