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ANITA EDIT SZELTNER</w:t>
            </w:r>
          </w:p>
          <w:p w:rsidR="00C275A3" w:rsidRDefault="00A96AEC" w:rsidP="00C275A3">
            <w:pPr>
              <w:pStyle w:val="Hallgatokepzes"/>
            </w:pPr>
            <w:r>
              <w:t>Tourism management</w:t>
            </w:r>
            <w:r>
              <w:br/>
            </w:r>
            <w:r w:rsidR="00E77B23">
              <w:t>BA, 1. semester</w:t>
            </w:r>
          </w:p>
          <w:p w:rsidR="00C265CE" w:rsidRPr="009E5FF1" w:rsidRDefault="00E77B23" w:rsidP="00C275A3">
            <w:pPr>
              <w:pStyle w:val="Hallgatokepzes"/>
              <w:rPr>
                <w:b/>
                <w:caps/>
              </w:rPr>
            </w:pPr>
            <w:r>
              <w:t>Budapest Business School</w:t>
            </w:r>
            <w:r w:rsidR="00C275A3">
              <w:br/>
            </w:r>
            <w:r w:rsidR="00DB4822">
              <w:t>College of Commerce, Catering and Tourism</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Lucia Vass</w:t>
            </w:r>
          </w:p>
          <w:p w:rsidR="00DB4822" w:rsidRDefault="00DB4822" w:rsidP="00E11062">
            <w:pPr>
              <w:pStyle w:val="Konzulensek"/>
            </w:pPr>
            <w:r w:rsidRPr="00DB4822">
              <w:t>assistant professor, BGF KVIK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Tourist potential of the city Tököl and possibilities for the advancement</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 chose this research topic to analyze the current tourist situation in the city of Tököl and to identify its possibilities for further tourist development with the ultimate aim to set a move into the right direction and provide sensible recommendations for future development.</w:t>
      </w:r>
    </w:p>
    <w:p>
      <w:pPr>
        <w:pBdr/>
        <w:spacing w:before="240" w:after="240" w:line="240" w:lineRule="auto"/>
        <w:ind w:left="0" w:right="0"/>
        <w:jc w:val="left"/>
      </w:pPr>
      <w:r>
        <w:rPr>
          <w:color w:val="000000"/>
          <w:sz w:val="24"/>
          <w:szCs w:val="24"/>
        </w:rPr>
        <w:t xml:space="preserve">Hungary is currently experiencing a weak economy and requires refurbishment and renewal. Local authorities have to make significant investments to achieve that, but due to their small budgets they can only realize those tasks with the help of the European Union. Still, small regions have an important role in society and tourism and hence it is essential that they collaborate with each other.</w:t>
      </w:r>
    </w:p>
    <w:p>
      <w:pPr>
        <w:pBdr/>
        <w:spacing w:before="240" w:after="240" w:line="240" w:lineRule="auto"/>
        <w:ind w:left="0" w:right="0"/>
        <w:jc w:val="left"/>
      </w:pPr>
      <w:r>
        <w:rPr>
          <w:color w:val="000000"/>
          <w:sz w:val="24"/>
          <w:szCs w:val="24"/>
        </w:rPr>
        <w:t xml:space="preserve">With this paper I want to demonstrate the great importance of local destination development. Structured in four parts, at first, I provide a summery of the status quo showing the current challenges and problems the city faces.</w:t>
      </w:r>
    </w:p>
    <w:p>
      <w:pPr>
        <w:pBdr/>
        <w:spacing w:before="240" w:after="240" w:line="240" w:lineRule="auto"/>
        <w:ind w:left="0" w:right="0"/>
        <w:jc w:val="left"/>
      </w:pPr>
      <w:r>
        <w:rPr>
          <w:color w:val="000000"/>
          <w:sz w:val="24"/>
          <w:szCs w:val="24"/>
        </w:rPr>
        <w:t xml:space="preserve">The second part informs the reader about development targets, strategy and future plans of the local council. Within this part I also showcase the ongoing project “Tököl, functionality and rehabilitation” that took part successfully at the tender “New Széchenyi – operative plan for middle Hungary” and has been supported financially since.</w:t>
      </w:r>
    </w:p>
    <w:p>
      <w:pPr>
        <w:pBdr/>
        <w:spacing w:before="240" w:after="240" w:line="240" w:lineRule="auto"/>
        <w:ind w:left="0" w:right="0"/>
        <w:jc w:val="left"/>
      </w:pPr>
      <w:r>
        <w:rPr>
          <w:color w:val="000000"/>
          <w:sz w:val="24"/>
          <w:szCs w:val="24"/>
        </w:rPr>
        <w:t xml:space="preserve">Thirdly, I provide a detailed overview of my research methodology. The research consists of an analysis of the current state, a SWOT analysis and a survey to discover the public opinion on development measures.</w:t>
      </w:r>
    </w:p>
    <w:p>
      <w:pPr>
        <w:pBdr/>
        <w:spacing w:before="240" w:after="240" w:line="240" w:lineRule="auto"/>
        <w:ind w:left="0" w:right="0"/>
        <w:jc w:val="left"/>
      </w:pPr>
      <w:r>
        <w:rPr>
          <w:color w:val="000000"/>
          <w:sz w:val="24"/>
          <w:szCs w:val="24"/>
        </w:rPr>
        <w:t xml:space="preserve">For the survey four target groups were interviewed, namely local politicians, local business owners and entrepreneurs, employees living in the city and young people. The surveys purpose was to find out more about their ideas on tourist attraction, recommendations for increase of live quality and satisfaction with the work of the local council.</w:t>
      </w:r>
    </w:p>
    <w:p>
      <w:pPr>
        <w:pBdr/>
        <w:spacing w:before="240" w:after="240" w:line="240" w:lineRule="auto"/>
        <w:ind w:left="0" w:right="0"/>
        <w:jc w:val="left"/>
      </w:pPr>
      <w:r>
        <w:rPr>
          <w:color w:val="000000"/>
          <w:sz w:val="24"/>
          <w:szCs w:val="24"/>
        </w:rPr>
        <w:t xml:space="preserve">The survey was followed by three personal interviews, with the major of Tököl, the city architect and the owner of a hotel.</w:t>
      </w:r>
    </w:p>
    <w:p>
      <w:pPr>
        <w:pBdr/>
        <w:spacing w:before="240" w:after="240" w:line="240" w:lineRule="auto"/>
        <w:ind w:left="0" w:right="0"/>
        <w:jc w:val="left"/>
      </w:pPr>
      <w:r>
        <w:rPr>
          <w:color w:val="000000"/>
          <w:sz w:val="24"/>
          <w:szCs w:val="24"/>
        </w:rPr>
        <w:t xml:space="preserve">Fourth, I present the results of the analysis and based on that I make suggestions on further tourist development. The suggestions can be taken into consideration by the local government to help them remain a vivid city that offers a high quality of life.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605739">
    <w:multiLevelType w:val="hybridMultilevel"/>
    <w:lvl w:ilvl="0" w:tplc="573389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605739">
    <w:abstractNumId w:val="6260573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4766625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