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MERTL</w:t>
            </w:r>
          </w:p>
          <w:p w:rsidR="00C275A3" w:rsidRDefault="00A96AEC" w:rsidP="00C275A3">
            <w:pPr>
              <w:pStyle w:val="Hallgatokepzes"/>
            </w:pPr>
            <w:r>
              <w:t>Forestry Engineering MSc</w:t>
            </w:r>
            <w:r>
              <w:br/>
            </w:r>
            <w:r w:rsidR="00E77B23">
              <w:t>Unified, 5. semester</w:t>
            </w:r>
          </w:p>
          <w:p w:rsidR="00C265CE" w:rsidRPr="009E5FF1" w:rsidRDefault="00E77B23" w:rsidP="00C275A3">
            <w:pPr>
              <w:pStyle w:val="Hallgatokepzes"/>
              <w:rPr>
                <w:b/>
                <w:caps/>
              </w:rPr>
            </w:pPr>
            <w:r>
              <w:t>University of West Hungary</w:t>
            </w:r>
            <w:r w:rsidR="00C275A3">
              <w:br/>
            </w:r>
            <w:r w:rsidR="00DB4822">
              <w:t>Faculty of Forestry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Viktor Kerényi-Nagy</w:t>
            </w:r>
          </w:p>
          <w:p w:rsidR="00DB4822" w:rsidRDefault="00DB4822" w:rsidP="00E11062">
            <w:pPr>
              <w:pStyle w:val="Konzulensek"/>
            </w:pPr>
            <w:r w:rsidRPr="00DB4822">
              <w:t>doctorandus, NYME EMK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saffrons (Colchicum sp.) and the sand saffron's (Colchicum arenarium WALDST. et KIT.) occurence next to Ráckeve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often visited the territory called Felső-bucka next to Ráckeve, where a lot of saffron (Colchicum) were flowering every autumn. Later I identified them, most of them belong to the increasedly protected Colchicum arenarium (WALDST et KIT). The territory is the remain of an ancient Festucion vaginatae (Soó), which was likely bigger once. Beyond the population of Colchicum arenarium, I found other protected species on the territory, so I decided to find out more about this place, survey the protected species and the endangering circumstances. I’d like to introduse this work in my TDK thesis.</w:t>
      </w:r>
      <w:r>
        <w:rPr>
          <w:color w:val="000000"/>
          <w:sz w:val="24"/>
          <w:szCs w:val="24"/>
        </w:rPr>
        <w:br/>
        <w:t xml:space="preserve">In my TDK, with the use of literatures I introduce the Csepel Island’s vegetation, and also the taxonimy of the Colchicaceae family and Colchicum genus, and I write about the Colchicum taxons native to the Carpathian basin. These are the followings: The C. hungaricum Janka, which has white flower, and grows its floversand leaves during the spring. The other species have pink fpowers and bloom in autumn without their leaves. The Colchicum arenarium differs from the other pink flowered species with its small crop and narrow, straight pistils. The other pink species are more robust (C. autumnale L. C.bivonae Guss., C. neapolitanum (Ten.) Ten., C. kochii Parl., C. visianii Parl.). I also write detailed about the nomenclature, morphology, spread, biological properties, assosiation relationships, infraspecific taxonomy and conservation of the Colchicum arenarium.</w:t>
      </w:r>
      <w:r>
        <w:rPr>
          <w:color w:val="000000"/>
          <w:sz w:val="24"/>
          <w:szCs w:val="24"/>
        </w:rPr>
        <w:br/>
        <w:t xml:space="preserve">I made the map of the spread of Colchicum arenarium on the base of data of herbarium, special literature and the Internet. I made the map of the territory. I also made maps to show the spread of the species there. The complete list contains 75 species. One is increasedly protected (C. arenarium), 5 are protected, 5 are potentially endangered, 11of them are adventive in this region (6 of them are invasive). I also surveyed the factors threatening this territory (dump, crossmotor circuit, possibly cultivation, spread of invasive species), and I dealt with the situation of the Colchicum arenarium on the studied territory in detail. It’s population is stable, it consists of 1500 individuals at least. White ones can be found amog them (I counted 5 of them). The territory small, but the population of Colchicum arenarium is valuable (the conservation value is at least 150 million Ft), and there are protected species on the territory.</w:t>
      </w:r>
      <w:r>
        <w:rPr>
          <w:color w:val="000000"/>
          <w:sz w:val="24"/>
          <w:szCs w:val="24"/>
        </w:rPr>
        <w:br/>
        <w:t xml:space="preserve">Because of its botanic values, I suggest this place to be a Local Conservation Territory.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125519">
    <w:multiLevelType w:val="hybridMultilevel"/>
    <w:lvl w:ilvl="0" w:tplc="261178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125519">
    <w:abstractNumId w:val="711255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09653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