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EMŐKE BODNÁR</w:t>
            </w:r>
          </w:p>
          <w:p w:rsidR="00C275A3" w:rsidRDefault="00A96AEC" w:rsidP="00C275A3">
            <w:pPr>
              <w:pStyle w:val="Hallgatokepzes"/>
            </w:pPr>
            <w:r>
              <w:t>BSc in Architecture</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VERONIKA POÓR</w:t>
            </w:r>
          </w:p>
          <w:p w:rsidR="00DB4822" w:rsidRDefault="00C275A3" w:rsidP="004D7940">
            <w:pPr>
              <w:pStyle w:val="Hallgatokepzes"/>
            </w:pPr>
            <w:r>
              <w:t>architect</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SZŐKE-N</w:t>
            </w:r>
          </w:p>
          <w:p w:rsidR="00C275A3" w:rsidRDefault="00A96AEC" w:rsidP="00C275A3">
            <w:pPr>
              <w:pStyle w:val="Hallgatokepzes"/>
            </w:pPr>
            <w:r>
              <w:t>architect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Marótzy</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Timestream – Living Spaces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goal was to design a house from the 16th century. We chose the Tudor times and we built a model of a Tudor house.For us the topics of England in the Middle Ages, the empire of the Tudors, and living in the cities were the most exciting challenges during our work. We learned about how the people in the Tudor ages lived, where they lived and we also made some researches in the subject of social classes. In the towns people usually built multi-storeyed houses, so we decided that we will also design that kind of building. </w:t>
      </w:r>
    </w:p>
    <w:p>
      <w:pPr>
        <w:pBdr/>
        <w:spacing w:before="240" w:after="240" w:line="240" w:lineRule="auto"/>
        <w:ind w:left="0" w:right="0"/>
        <w:jc w:val="left"/>
      </w:pPr>
      <w:r>
        <w:rPr>
          <w:color w:val="000000"/>
          <w:sz w:val="24"/>
          <w:szCs w:val="24"/>
        </w:rPr>
        <w:t xml:space="preserve">The family which was living in this house was imagined as a rich merchant’s family. The house has three levels with the mansard, and the shop under the living area. From this shop can we reach the flat through a case of stairs, so the living area started on the first floor. The location of the arrival is the Great Hall, what was really important in the life of the families. One side of the hall also functioned as the kitchen with a fireplace, that could be used from the both sides. The kitchen is two levels high, so the maids could sleep on the gallery. In the other side of the hall the buttery is located, so the mistress of the house could look after that. In this side of the hall the parlour is to be found, where the merchant could have his important guests. To indicate that how important the Great Hall was, we designed it with two levels, connected to the main passageway in the gallery. They could go upstairs on a steep stair. From the gallery the master’s bedroom opened. Only from this room was the mistress’s bedroom approachable. In these times the richer couples slept separated. We tried to pay attention for the fact that in the Tudor houses were not typically built with corridors. The rooms were opening from each other; many times the rooms were functioning just as alcoves. The highest level is the mansard. In most cases the Tudor houses had a built-in attic because of the limits and high prices of the built-up areas. Therefore we planned three bedrooms for the children and for the nurse. Considering that this is a rich family, they must have also built a chimney. With this they could solve the problem of the heating of the higher levels too, attaching the fireplaces to the chimneys.</w:t>
      </w:r>
    </w:p>
    <w:p>
      <w:pPr>
        <w:pBdr/>
        <w:spacing w:before="240" w:after="240" w:line="240" w:lineRule="auto"/>
        <w:ind w:left="0" w:right="0"/>
        <w:jc w:val="left"/>
      </w:pPr>
      <w:r>
        <w:rPr>
          <w:color w:val="000000"/>
          <w:sz w:val="24"/>
          <w:szCs w:val="24"/>
        </w:rPr>
        <w:t xml:space="preserve">Architecture in the Tudor times created passing unique shapes and architectural situaitons. In our opinion those builders were creditable, they were able to build houses from wood and small amount of building materials, which can be used in our 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52791">
    <w:multiLevelType w:val="hybridMultilevel"/>
    <w:lvl w:ilvl="0" w:tplc="45073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52791">
    <w:abstractNumId w:val="304527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132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