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DIÁNA GABRIELLA GÁBOR </w:t>
            </w:r>
          </w:p>
          <w:p w:rsidR="00C275A3" w:rsidRDefault="00A96AEC" w:rsidP="00C275A3">
            <w:pPr>
              <w:pStyle w:val="Hallgatokepzes"/>
            </w:pPr>
            <w:r>
              <w:t>Tourism and hospitality</w:t>
            </w:r>
            <w:r>
              <w:br/>
            </w:r>
            <w:r w:rsidR="00E77B23">
              <w:t>BA, 4. semester</w:t>
            </w:r>
          </w:p>
          <w:p w:rsidR="00C265CE" w:rsidRPr="009E5FF1" w:rsidRDefault="00E77B23" w:rsidP="00C275A3">
            <w:pPr>
              <w:pStyle w:val="Hallgatokepzes"/>
              <w:rPr>
                <w:b/>
                <w:caps/>
              </w:rPr>
            </w:pPr>
            <w:r>
              <w:t>Kodolányi János University of Applied Sciences</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Peter Kovacs </w:t>
            </w:r>
          </w:p>
          <w:p w:rsidR="00DB4822" w:rsidRDefault="00DB4822" w:rsidP="00E11062">
            <w:pPr>
              <w:pStyle w:val="Konzulensek"/>
            </w:pPr>
            <w:r w:rsidRPr="00DB4822">
              <w:t>Adjunct Professor, KJF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Underground hospitality - Ruin-pubs: The new attractions of Budapest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As a result of my research I experienced the following: The ruin-pubs are located in Budapest, and they are situated mainly in the downtown. According to my own definition: Ruin-pub is a pub or club in an at least 50 year old building that has a certain history, spacious rooms, and a garden or yard which can be used in any season.</w:t>
      </w:r>
    </w:p>
    <w:p>
      <w:pPr>
        <w:pBdr/>
        <w:spacing w:before="240" w:after="240" w:line="240" w:lineRule="auto"/>
        <w:ind w:left="0" w:right="0"/>
        <w:jc w:val="left"/>
      </w:pPr>
      <w:r>
        <w:rPr>
          <w:color w:val="000000"/>
          <w:sz w:val="24"/>
          <w:szCs w:val="24"/>
        </w:rPr>
        <w:t xml:space="preserve">The furnishing is usually similar to the 70s and the 80s design. The idea is to open a pub, which has an intimate and unique atmosphere from a small budget. Even though these places are renovated from time to time, they intent to keep the original atmosphere and style. Based on my observations we can definetly claim that they are very popular among the foreigners as well. The ruin-pubs offer a great variety of cultural programs to the visitors, such as concerts, performances, cultural programs etc. If we take a look at the alcoholic drinks that they offer we can observe that there are no low-quality products, but we can choose from a wide range of beers, wines and short drinks. According to the prices we cannot describe these places as „cheap pubs” as their prices are similar to that of high-quality restaurants.</w:t>
      </w:r>
    </w:p>
    <w:p>
      <w:pPr>
        <w:pBdr/>
        <w:spacing w:before="240" w:after="240" w:line="240" w:lineRule="auto"/>
        <w:ind w:left="0" w:right="0"/>
        <w:jc w:val="left"/>
      </w:pPr>
      <w:r>
        <w:rPr>
          <w:color w:val="000000"/>
          <w:sz w:val="24"/>
          <w:szCs w:val="24"/>
        </w:rPr>
        <w:t xml:space="preserve">The guests can be divided into two groups: Hungarians and Foreigners or Exxpats. The typical Hungarian guest is a 21- 32 years old intellectual who lives in Budapest or near to the capital city and is in favourable financial situation.</w:t>
      </w:r>
      <w:r>
        <w:rPr>
          <w:color w:val="000000"/>
          <w:sz w:val="24"/>
          <w:szCs w:val="24"/>
        </w:rPr>
        <w:br/>
        <w:t xml:space="preserve">Regarding the security factors I talked to Mr Zoltán Topa who said that offenses are not typical among ruin-pub’s guest. Although the alcohol is a global problem the drug consumption is insignificant in the ruin-pubs.</w:t>
      </w:r>
      <w:r>
        <w:rPr>
          <w:color w:val="000000"/>
          <w:sz w:val="24"/>
          <w:szCs w:val="24"/>
        </w:rPr>
        <w:br/>
        <w:t xml:space="preserve">As the owner of Corvin-tető said: „Nothing has sense without putting your heart in it ”. This sentence made me clear that the success of the ruin-pubs is due to the atmosphere which entering these places makes us feel to be at home and in family.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776014">
    <w:multiLevelType w:val="hybridMultilevel"/>
    <w:lvl w:ilvl="0" w:tplc="531138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776014">
    <w:abstractNumId w:val="597760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823017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