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GÁL</w:t>
            </w:r>
          </w:p>
          <w:p w:rsidR="00C275A3" w:rsidRDefault="00A96AEC" w:rsidP="00C275A3">
            <w:pPr>
              <w:pStyle w:val="Hallgatokepzes"/>
            </w:pPr>
            <w:r>
              <w:t>Agrobusiness and Rural Development Engineer Bsc</w:t>
            </w:r>
            <w:r>
              <w:br/>
            </w:r>
            <w:r w:rsidR="00E77B23">
              <w:t>BSc,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PÉTER MÉSZÁROS</w:t>
            </w:r>
          </w:p>
          <w:p w:rsidR="00DB4822" w:rsidRDefault="00C275A3" w:rsidP="004D7940">
            <w:pPr>
              <w:pStyle w:val="Hallgatokepzes"/>
            </w:pPr>
            <w:r>
              <w:t>Agrobusiness and Rural Development Engineer Bsc</w:t>
            </w:r>
            <w:r w:rsidR="00A96AEC">
              <w:br/>
              <w:t>BSc, 3.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Economics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Pető</w:t>
            </w:r>
          </w:p>
          <w:p w:rsidR="00DB4822" w:rsidRDefault="00DB4822" w:rsidP="00E11062">
            <w:pPr>
              <w:pStyle w:val="Konzulensek"/>
            </w:pPr>
            <w:r w:rsidRPr="00DB4822">
              <w:t>assistant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AUTOMATED SUPPORT FOR MAKING STRATEGIC ANALYSIS Applied to the tourism of Central Hungary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our dissertation is to analyse the tourism of The Central Region from 2007 till 2010 divided into countries, years and quarters with a SWOT analysis based on a similarity analysis.</w:t>
      </w:r>
    </w:p>
    <w:p>
      <w:pPr>
        <w:pBdr/>
        <w:spacing w:before="240" w:after="240" w:line="240" w:lineRule="auto"/>
        <w:ind w:left="0" w:right="0"/>
        <w:jc w:val="left"/>
      </w:pPr>
      <w:r>
        <w:rPr>
          <w:color w:val="000000"/>
          <w:sz w:val="24"/>
          <w:szCs w:val="24"/>
        </w:rPr>
        <w:t xml:space="preserve">When the analysts make a regular SWOT analysis, they usually compare the indicators to a planned or medium value or they rely on their own, perhaps other specialists’ subjective opinion (vid. chapter 2.2 General presentation of strategic planes in tourism). And this subjectivity is that we would like to minimalise and show a method, that helps us to make automated, detailed analyses based on the vailable data assets.</w:t>
      </w:r>
      <w:r>
        <w:rPr>
          <w:color w:val="000000"/>
          <w:sz w:val="24"/>
          <w:szCs w:val="24"/>
        </w:rPr>
        <w:br/>
        <w:br/>
        <w:t xml:space="preserve">The name of method -that often used in strategic planning-is an acronym. The company’s properties are sorted in charts and they show the weak (W-Weaknesses) and strong points (S-Strengths),resorcues to mobilize (O-Opportunities) and the threats, the company can expect (T-Threats).</w:t>
      </w:r>
    </w:p>
    <w:p>
      <w:pPr>
        <w:pBdr/>
        <w:spacing w:before="240" w:after="240" w:line="240" w:lineRule="auto"/>
        <w:ind w:left="0" w:right="0"/>
        <w:jc w:val="left"/>
      </w:pPr>
      <w:r>
        <w:rPr>
          <w:color w:val="000000"/>
          <w:sz w:val="24"/>
          <w:szCs w:val="24"/>
        </w:rPr>
        <w:t xml:space="preserve">Our targets:</w:t>
      </w:r>
      <w:r>
        <w:rPr>
          <w:color w:val="000000"/>
          <w:sz w:val="24"/>
          <w:szCs w:val="24"/>
        </w:rPr>
        <w:br/>
        <w:br/>
        <w:t xml:space="preserve">• Government</w:t>
      </w:r>
      <w:r>
        <w:rPr>
          <w:color w:val="000000"/>
          <w:sz w:val="24"/>
          <w:szCs w:val="24"/>
        </w:rPr>
        <w:br/>
        <w:t xml:space="preserve">• Central Statistical Office</w:t>
      </w:r>
      <w:r>
        <w:rPr>
          <w:color w:val="000000"/>
          <w:sz w:val="24"/>
          <w:szCs w:val="24"/>
        </w:rPr>
        <w:br/>
        <w:t xml:space="preserve">• Magyar Turizmus Zrt.</w:t>
      </w:r>
      <w:r>
        <w:rPr>
          <w:color w:val="000000"/>
          <w:sz w:val="24"/>
          <w:szCs w:val="24"/>
        </w:rPr>
        <w:br/>
        <w:t xml:space="preserve">• Tourinform offices</w:t>
      </w:r>
      <w:r>
        <w:rPr>
          <w:color w:val="000000"/>
          <w:sz w:val="24"/>
          <w:szCs w:val="24"/>
        </w:rPr>
        <w:br/>
        <w:t xml:space="preserve">• Hungarian Hotel and Restaurant Association</w:t>
      </w:r>
      <w:r>
        <w:rPr>
          <w:color w:val="000000"/>
          <w:sz w:val="24"/>
          <w:szCs w:val="24"/>
        </w:rPr>
        <w:br/>
        <w:t xml:space="preserve">• National tourism committee</w:t>
      </w:r>
      <w:r>
        <w:rPr>
          <w:color w:val="000000"/>
          <w:sz w:val="24"/>
          <w:szCs w:val="24"/>
        </w:rPr>
        <w:br/>
        <w:t xml:space="preserve">• Budapesti Turisztikai Szolgáltató Központ nonprofit Kft.</w:t>
      </w:r>
      <w:r>
        <w:rPr>
          <w:color w:val="000000"/>
          <w:sz w:val="24"/>
          <w:szCs w:val="24"/>
        </w:rPr>
        <w:br/>
        <w:t xml:space="preserve">• every organization, that forms the tourism strategy of a bigger territorial unit</w:t>
      </w:r>
    </w:p>
    <w:p>
      <w:pPr>
        <w:pBdr/>
        <w:spacing w:before="240" w:after="240" w:line="240" w:lineRule="auto"/>
        <w:ind w:left="0" w:right="0"/>
        <w:jc w:val="left"/>
      </w:pPr>
      <w:r>
        <w:rPr>
          <w:color w:val="000000"/>
          <w:sz w:val="24"/>
          <w:szCs w:val="24"/>
        </w:rPr>
        <w:t xml:space="preserve">The main objective is to make an automated, objective and complex description of the tourism of Central Hungary with a COCO analysis supported SWOT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83474">
    <w:multiLevelType w:val="hybridMultilevel"/>
    <w:lvl w:ilvl="0" w:tplc="75923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83474">
    <w:abstractNumId w:val="57783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0380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