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AGNES SZIKORA</w:t>
            </w:r>
          </w:p>
          <w:p w:rsidR="00C275A3" w:rsidRDefault="00A96AEC" w:rsidP="00C275A3">
            <w:pPr>
              <w:pStyle w:val="Hallgatokepzes"/>
            </w:pPr>
            <w:r>
              <w:t>Regional and Environmental Economic Studies</w:t>
            </w:r>
            <w:r>
              <w:br/>
            </w:r>
            <w:r w:rsidR="00E77B23">
              <w:t>MSc, 4.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Tamas Toth Dr.</w:t>
            </w:r>
          </w:p>
          <w:p w:rsidR="00DB4822" w:rsidRDefault="00DB4822" w:rsidP="00E11062">
            <w:pPr>
              <w:pStyle w:val="Konzulensek"/>
            </w:pPr>
            <w:r w:rsidRPr="00DB4822">
              <w:t>associate professor,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the highways on regional development</w:t>
      </w:r>
      <w:r>
        <w:t xml:space="preserve"/>
      </w:r>
    </w:p>
    <w:p w:rsidR="00D71DF5" w:rsidRDefault="00D71DF5" w:rsidP="00AD2602">
      <w:pPr>
        <w:jc w:val="both"/>
      </w:pPr>
    </w:p>
    <w:p>
      <w:pPr>
        <w:pBdr/>
        <w:spacing w:before="240" w:after="240" w:line="240" w:lineRule="auto"/>
        <w:ind w:left="0" w:right="0"/>
        <w:jc w:val="left"/>
      </w:pPr>
    </w:p>
    <w:p>
      <w:pPr>
        <w:pBdr/>
        <w:spacing w:before="240" w:after="240" w:line="240" w:lineRule="auto"/>
        <w:ind w:left="0" w:right="0"/>
        <w:jc w:val="left"/>
      </w:pPr>
      <w:r>
        <w:rPr>
          <w:color w:val="000000"/>
          <w:sz w:val="24"/>
          <w:szCs w:val="24"/>
        </w:rPr>
        <w:br/>
        <w:t xml:space="preserve">The aim of my thesis is to show the effects of highways on regional development. I present infrastructure, including transport infrastructure concepts. Providing insight into the development of traffic engineering, the branches, and the transport network, as well as its effects.</w:t>
      </w:r>
    </w:p>
    <w:p>
      <w:pPr>
        <w:pBdr/>
        <w:spacing w:before="240" w:after="240" w:line="240" w:lineRule="auto"/>
        <w:ind w:left="0" w:right="0"/>
        <w:jc w:val="left"/>
      </w:pPr>
      <w:r>
        <w:rPr>
          <w:color w:val="000000"/>
          <w:sz w:val="24"/>
          <w:szCs w:val="24"/>
        </w:rPr>
        <w:t xml:space="preserve">Meet Hungary and the European Union's transport policy and I review the Transport Operational Programme, and depicts the country's motorway network.</w:t>
      </w:r>
    </w:p>
    <w:p>
      <w:pPr>
        <w:pBdr/>
        <w:spacing w:before="240" w:after="240" w:line="240" w:lineRule="auto"/>
        <w:ind w:left="0" w:right="0"/>
        <w:jc w:val="left"/>
      </w:pPr>
      <w:r>
        <w:rPr>
          <w:color w:val="000000"/>
          <w:sz w:val="24"/>
          <w:szCs w:val="24"/>
        </w:rPr>
        <w:t xml:space="preserve">During my research goal was to demonstrate that the beneficial effects of highway development in the area. In my study of the M5 motorway effects were analyzed for 40 municipalities. I chose the Southern Great Plain region of 20 municipalities, which are located directly on the highway and 20 in town, which are located within the region away from the motorway. The thus obtained was divided into two main groups even further 4-4 smaller groups, which are categorized according to the density, so that the highway near towns and villages in the control group are similar.</w:t>
      </w:r>
    </w:p>
    <w:p>
      <w:pPr>
        <w:pBdr/>
        <w:spacing w:before="240" w:after="240" w:line="240" w:lineRule="auto"/>
        <w:ind w:left="0" w:right="0"/>
        <w:jc w:val="left"/>
      </w:pPr>
      <w:r>
        <w:rPr>
          <w:color w:val="000000"/>
          <w:sz w:val="24"/>
          <w:szCs w:val="24"/>
        </w:rPr>
        <w:t xml:space="preserve">In my analysis I touched upon the highways of social, economic and environmental impact. Each of the three angles of a 10-year period studied carefully, and occasionally demonstrated, and sometimes contradicted my assumptions. Overall, the statement I made to prior hypothesis that the beneficial effects of highway development in the area, proved to be correct.</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748003">
    <w:multiLevelType w:val="hybridMultilevel"/>
    <w:lvl w:ilvl="0" w:tplc="310682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748003">
    <w:abstractNumId w:val="377480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22184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