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BOGLÁRKA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Szabó Lajos</w:t>
            </w:r>
          </w:p>
          <w:p w:rsidR="00DB4822" w:rsidRDefault="00DB4822" w:rsidP="00E11062">
            <w:pPr>
              <w:pStyle w:val="Konzulensek"/>
            </w:pPr>
            <w:r w:rsidRPr="00DB4822">
              <w:t>professor emeritus,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Csepel-sziget és a benne rejlő turisztikai lehetőségek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pályamunkám témájának Közép-Magyarország legnagyobb Duna által körülölelt területét, a Csepel-szigetet választottam, amely Budapest XXI. kerülete révén része az ország központjának, valamint a fővárost körülvevő agglomerációnak.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bemutatom a vizsgált térség településeinek múltját, látnivalóit, szépségeit, illetve a mai turizmusra ható tényezőket. Igyekszem feltárni azokat a hiányosságokat, amelyek kiküszöbölésével eredményesebbé tehető a turisztikai munka és fokozható a térség látogatottsága. Ennek eredményessége érdekében a statisztikai adatok, a jelenlegi nemzetiségi hagyományőrző tevékenységek, személyes tapasztalatok, kérdőívek és az interjúk együttes figyelembevételére törekszem.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kideríteni a sziget idegenforgalmi alkalmasságát, szemléltetni a jelenlegi helyzetet, valamint bemutatni az elmúlt időszak fejlesztési terveit elsősorban idegenforgalmi szempontból.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révén megállapítottam, hogy a Csepel-sziget esetében csak lokális turizmusfejlesztés folyik különböző szinteken. A vizsgált térség idegenforgalmi fellendülését a kölcsönös együttműködés és a marketing eszközök fokozottabb kihasználása jelentené.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 mellett dolgozatomat tovább színesítem saját ötletekkel, tapasztalatokkal, élményekkel és fotókkal.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026127">
    <w:multiLevelType w:val="hybridMultilevel"/>
    <w:lvl w:ilvl="0" w:tplc="68876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026127">
    <w:abstractNumId w:val="270261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75351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