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DOGI ILONA</w:t>
            </w:r>
          </w:p>
          <w:p w:rsidR="00C275A3" w:rsidRDefault="00A96AEC" w:rsidP="00C275A3">
            <w:pPr>
              <w:pStyle w:val="Hallgatokepzes"/>
            </w:pPr>
            <w:r>
              <w:t>gazdasági és vidékfejlesztési agrármérnöki szak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Gazdálkodástudományi és Vidékfejlesztési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Katonáné Dr. Kovács Judit</w:t>
            </w:r>
          </w:p>
          <w:p w:rsidR="00DB4822" w:rsidRDefault="00DB4822" w:rsidP="00E11062">
            <w:pPr>
              <w:pStyle w:val="Konzulensek"/>
            </w:pPr>
            <w:r w:rsidRPr="00DB4822">
              <w:t>adjunktus, DE GVK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hortobágyi termelők helyzetének vizsgálata az átrendeződő ellátási láncok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hortobágyi termelők helyzetét vizsgáltam az átrendeződő élelmiszerláncok tükrében. Szűkítve a témát, arra fókuszáltam, melyek azok a termékek, amelyek megjelennek Hortobágyon. Milyen csatornákon keresztül értékesítik azokat? Használnak-e értékesítést ösztönző eszközöket a termelők? Mekkora a közvetlen értékesítés aránya, és hogy milyen fejlesztési lehetőségeket látnak piaci értékesítésük javítására? Felkeltette az érdeklődésemet, hogy egy olyan településen, amely turisztikailag az egyik legismertebb az országban, és ahol a termelőknek „termék-reklámot” a világörökségi cím biztosíthatna, hogyan boldogulnak a gazdálkodók, milyen piacokra tudják vinni termékeiket? Hortobágynak sajátos természeti adottságai révén, szűkösek a lehetőségei a gazdasági dimenzió mentén, ezért különösen fontos szerepet kap, hogyan talál piacot a Nemzeti Park területén fellelhető árukra és szolgáltatásokra. Munkám első részében szakirodalmak tanulmányozása, feldolgozása után a vizsgálat helyszínét és az érintett szereplőket tanulmányoztam. Ezt követően a termelők értékesítési helyzetének vizsgálatára primer kutatást végeztem, amely magába foglal egy kérdőíves felmérést, több mélyinterjút és egy lakossági-fórumot. Munkám részét képezi az Agrárgazdasági Kutató Intézet Élelmiszerlánc Elemzési Osztálya által végzett felmérésnek, amely a fogyasztói és termelői piacok jelentőségét és lehetőségeit vizsgálja a hazai élelmiszer-ellátási láncban. Az általam végzett kutatás szorosan kapcsolódik az Intézet célkitűzéséhez, így a két munka kölcsönösen segítheti egymást. Az eredmények kiértékelése után konzulensem segítségével, „Párbeszéd Helyi termékekről, Helyiekkel” címmel fórumot szerveztünk, amelyen a hortobágyi lakosokat próbáltunk megszólítani és egyben visszacsatolást kapni a kutatás eredményeivel kapcsolatosan. A helyiek a legnagyobb problémának a közös érdek, a közös gondolkodás hiányát látták. A termelők úgy érzik nincs párbeszédre lehetőség az állami szervekkel, emellett a Nemzeti Park jelenlétét is hátrányként élik meg. A kapott eredmények és az összegyűjtött információk elemzése után, példákon keresztül mutatom be a lokális gazdaság jellemzőit, mint lehetséges megoldást a termelők helyzetének javítására.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490597">
    <w:multiLevelType w:val="hybridMultilevel"/>
    <w:lvl w:ilvl="0" w:tplc="152543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490597">
    <w:abstractNumId w:val="5449059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66783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