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ZOLTÁN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Salma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Légköri nukleáció városi környezetekben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ultrafinom aeroszol részecskék (d&lt;100 nm) nukleációval és közvetlen emisszióval kerülnek a levegőbe. Kutatásuk éghajlati hatásuk és egészségügyi többletkockázatuk miatt kiemelten fontos. Az aeroszol részecskék a felhőkondenzációs magvakon keresztül befolyásolják a felhők szerkezetét és élettartamát, tehát a planetáris albedót, és így a Föld energiamérlegét. A légzőszervek védekező mechanizmusai nincsenek felkészülve rendkívül nagyszámú, idegen anyagszemcse eltávolítására. A legkisebb részecskék bekerülhetnek a vérkeringésbe és megváltoztatják a vér egyes tulajdonságait (pl. alvadékonyságát). Kutatómunkánk során célul tűztük ki a légköri nukleáció és az ultrafinom aeroszol tulajdonságainak felderítését Budapest különböző környezeteiben.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aeroszol részecskék számának méreteloszlását differenciális mobilitás részecske szeparátorral (Differential Mobility Particle Sizer) mértük a 6–1000 nm átmérőtartományban. A rendszerrel mintegy 10 perces időfelbontással regisztráljuk a méreteloszlásokat 30 csatornában. Folyamatos méréseket végeztünk Budapest négy eltérő környezetében: városi háttérben (KFKI Telephely) 2 hónapot, nyílt belvárosi környezetben (ELTE Lágymányosi Campus) 1 évet, utcakanyonban (ELTE, Rákóczi út 5.) 2 hónapot és közlekedési mikrokörnyezetben (Várhegy-alagút) 2 hetet mértünk.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ultrafinom részecskék medián napi koncentrációja a városi háttérben, belvárosban, utcakanyonban és az Alagútban rendre 3.600, 10.200, 22.000 és 134.000 cm</w:t>
      </w:r>
      <w:r>
        <w:rPr>
          <w:color w:val="000000"/>
          <w:position w:val="4"/>
          <w:sz w:val="21"/>
          <w:szCs w:val="21"/>
          <w:vertAlign w:val="superscript"/>
        </w:rPr>
        <w:t xml:space="preserve">–3</w:t>
      </w:r>
      <w:r>
        <w:rPr>
          <w:color w:val="000000"/>
          <w:sz w:val="24"/>
          <w:szCs w:val="24"/>
        </w:rPr>
        <w:t xml:space="preserve">, az ultrafinom-járulék a teljes koncentrációhoz a szórással rendre (77±9)%, (79±6)%, (85±3)% és (85±2)%.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Belvárosi forgalmas utak mentén a napi medián koncentráció hatszorosa, a Várhegy-alagútban több, mint harmincszorosa a városi háttérnek. Az ultrafinom részecskék átlagos járuléka a teljes koncentrációhoz lényegében állandó a különböző környezetekben. Nyílt belvárosi területen a napok 27%-ában történt nukleáció éves skálán. A nukleációs gyakoriságnak télen minimuma volt (7%), míg tavasszal elérte a 44%-ot. Az utcakanyonban a szennyezettebb környezet miatt kevesebb, a városi háttérben a kevésbé szennyezett környezet miatt több nukleáció történt a nyílt belvárosi területhez viszonyítva.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terveink között szerepel a nukleáció térbeli eredetének becslése, az aeroszol részecskék keletkezési és növekedési sebességének számítása, kémiai összetételük meghatározása, illetve a részecskék növekedési faktorának vizsgálata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30263">
    <w:multiLevelType w:val="hybridMultilevel"/>
    <w:lvl w:ilvl="0" w:tplc="87240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30263">
    <w:abstractNumId w:val="565302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7945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