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RICHÁRD</w:t>
            </w:r>
          </w:p>
          <w:p w:rsidR="00C275A3" w:rsidRDefault="00A96AEC" w:rsidP="00C275A3">
            <w:pPr>
              <w:pStyle w:val="Hallgatokepzes"/>
            </w:pPr>
            <w:r>
              <w:t>Programtervező Informatikus</w:t>
            </w:r>
            <w:r>
              <w:br/>
            </w:r>
            <w:r w:rsidR="00E77B23">
              <w:t>MSc, 1.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Melinda</w:t>
            </w:r>
          </w:p>
          <w:p w:rsidR="00DB4822" w:rsidRDefault="00DB4822" w:rsidP="00E11062">
            <w:pPr>
              <w:pStyle w:val="Konzulensek"/>
            </w:pPr>
            <w:r w:rsidRPr="00DB4822">
              <w:t>tudományos segédmunkatárs ,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Undo/redo modellek vizsgálata refaktorálások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undo/redo funkció fontos szolgáltatás grafikus felületű alkalmazásoknál, szövegszerkesztőknél, fejlesztő eszközöknél, refaktoráló eszközöknél, hiszen a kényelmes felhasználói felület miatt könnyű hibát ejteni. Egy programfejlesztés során is gyakran előfordul, hogy a programozó egy végrehajtott változtatást, műveletet vissza akar vonni, mert más úton kívánja megoldani azt amit változtatott, vagy egyszerűen elrontott valamit.</w:t>
      </w:r>
    </w:p>
    <w:p>
      <w:pPr>
        <w:widowControl w:val="on"/>
        <w:pBdr/>
        <w:spacing w:before="240" w:after="240" w:line="240" w:lineRule="auto"/>
        <w:ind w:left="0" w:right="0"/>
        <w:jc w:val="left"/>
      </w:pPr>
      <w:r>
        <w:rPr>
          <w:color w:val="000000"/>
          <w:sz w:val="24"/>
          <w:szCs w:val="24"/>
        </w:rPr>
        <w:t xml:space="preserve">Hagyományos szövegszerkesztésnél a módosítások egy fájlon szekvenciálisan történnek, mindig egy meghatározott ponton érintik a forrást. Egy refaktorálás azonban egy fájlt több ponton is érinthet, sőt, akár egyszerre több fájlt is. Ennek megfelelően, ahogy egy refaktorálási művelet végrehajtása bonyolultabb egy egyszerű szerkesztésnél, annak visszavonása vagy megismétlése is nehezebb feladat.</w:t>
      </w:r>
    </w:p>
    <w:p>
      <w:pPr>
        <w:widowControl w:val="on"/>
        <w:pBdr/>
        <w:spacing w:before="240" w:after="240" w:line="240" w:lineRule="auto"/>
        <w:ind w:left="0" w:right="0"/>
        <w:jc w:val="left"/>
      </w:pPr>
      <w:r>
        <w:rPr>
          <w:color w:val="000000"/>
          <w:sz w:val="24"/>
          <w:szCs w:val="24"/>
        </w:rPr>
        <w:t xml:space="preserve">A refaktorálás következő speciális tulajdonsága, hogy több fájlt érintő változások esetén a visszacsévélése konfliktushelyzeteket is hordozhat magában. Lehetséges ugyanis, hogy az éppen visszavonni kívánt refaktorálás után az egyik érintett fájlt még módosítottuk. Ilyen esetben egy undo nem feltétlenül a közvetlen megelőző állapotra való visszalépést jelent, hanem valamilyen összefésült, vagy bizonyos változtatásokat elfelejtett korábbi állapotot eredményez.</w:t>
      </w:r>
    </w:p>
    <w:p>
      <w:pPr>
        <w:widowControl w:val="on"/>
        <w:pBdr/>
        <w:spacing w:before="240" w:after="240" w:line="240" w:lineRule="auto"/>
        <w:ind w:left="0" w:right="0"/>
        <w:jc w:val="left"/>
      </w:pPr>
      <w:r>
        <w:rPr>
          <w:color w:val="000000"/>
          <w:sz w:val="24"/>
          <w:szCs w:val="24"/>
        </w:rPr>
        <w:t xml:space="preserve">A szövegszerkesztők általában nem támogatják az ilyen jellegű undo/redo műveletet, csak buffer szintű, lokális undo-t. A refaktorálás undo pedig bizonyos értelemben globális, hiszen az egy változáshoz tartozó több érintett fájl változásait együtt kell kezelnie.</w:t>
      </w:r>
    </w:p>
    <w:p>
      <w:pPr>
        <w:widowControl w:val="on"/>
        <w:pBdr/>
        <w:spacing w:before="240" w:after="240" w:line="240" w:lineRule="auto"/>
        <w:ind w:left="0" w:right="0"/>
        <w:jc w:val="left"/>
      </w:pPr>
      <w:r>
        <w:rPr>
          <w:color w:val="000000"/>
          <w:sz w:val="24"/>
          <w:szCs w:val="24"/>
        </w:rPr>
        <w:t xml:space="preserve">Dolgozatomban refaktorálás undo/redo műveletének problémáit vizsgálom: hogyan lehet egy fájl tartalmát, az azon bekövetkezett komplex változásokat hatékonyan tárolni, számolni, felügyelni, hogyan lehet egy refaktorálás visszavonása során fellépő konfliktusokat feloldani. Bemutatok egy saját, refaktorálás undo/redo-ra specializált modellt, amely képes kezelni a refaktorálások komplex, akár több fájlos változásait, illetve refaktorálás visszavonása során fellépő konfliktusokat.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99445">
    <w:multiLevelType w:val="hybridMultilevel"/>
    <w:lvl w:ilvl="0" w:tplc="73386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99445">
    <w:abstractNumId w:val="50899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144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