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SZABÓ</w:t>
            </w:r>
          </w:p>
          <w:p w:rsidR="00C275A3" w:rsidRDefault="00A96AEC" w:rsidP="00C275A3">
            <w:pPr>
              <w:pStyle w:val="Hallgatokepzes"/>
            </w:pPr>
            <w:r>
              <w:t>Software Information Technologist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Tóth</w:t>
            </w:r>
          </w:p>
          <w:p w:rsidR="00DB4822" w:rsidRDefault="00DB4822" w:rsidP="00E11062">
            <w:pPr>
              <w:pStyle w:val="Konzulensek"/>
            </w:pPr>
            <w:r w:rsidRPr="00DB4822">
              <w:t>junior research fellow ,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Undo/Redo models for refactoring source code transformation in RefactorErl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facility to undo user actions is very important for graphical, direct manipulation user interfaces, and also for text editors, development kits. Especially for a refactoring tool is important, to provide a recovery operation for refactoring actions. During a program development is a frequent occurrence, that the programmer wants to undo an action, a modification, because he wants to use another solution, or simply he made a mistake.</w:t>
      </w:r>
    </w:p>
    <w:p>
      <w:pPr>
        <w:widowControl w:val="on"/>
        <w:pBdr/>
        <w:spacing w:before="240" w:after="240" w:line="240" w:lineRule="auto"/>
        <w:ind w:left="0" w:right="0"/>
        <w:jc w:val="left"/>
      </w:pPr>
      <w:r>
        <w:rPr>
          <w:color w:val="000000"/>
          <w:sz w:val="24"/>
          <w:szCs w:val="24"/>
        </w:rPr>
        <w:t xml:space="preserve">In text editing the changes are sequential, they affect the source code at one defined point. However a refactoring can affect the file at more different points. Furthermore it can affect more files at the same time. So, like the execution of a refactoring is more complex than at simple editing, undoing or redoing a refactoring is also more difficult.</w:t>
      </w:r>
    </w:p>
    <w:p>
      <w:pPr>
        <w:widowControl w:val="on"/>
        <w:pBdr/>
        <w:spacing w:before="240" w:after="240" w:line="240" w:lineRule="auto"/>
        <w:ind w:left="0" w:right="0"/>
        <w:jc w:val="left"/>
      </w:pPr>
      <w:r>
        <w:rPr>
          <w:color w:val="000000"/>
          <w:sz w:val="24"/>
          <w:szCs w:val="24"/>
        </w:rPr>
        <w:t xml:space="preserve">There is an another special property of refactoring undo. If we want to undo a refactoring, after then was one of its affected files edited, conflicts can arise among changes of editing and the transformation. In this case undo does not mean certainly backtracking to the previous state, but it results a merged state, or an older state skipping some changes.</w:t>
      </w:r>
    </w:p>
    <w:p>
      <w:pPr>
        <w:widowControl w:val="on"/>
        <w:pBdr/>
        <w:spacing w:before="240" w:after="240" w:line="240" w:lineRule="auto"/>
        <w:ind w:left="0" w:right="0"/>
        <w:jc w:val="left"/>
      </w:pPr>
      <w:r>
        <w:rPr>
          <w:color w:val="000000"/>
          <w:sz w:val="24"/>
          <w:szCs w:val="24"/>
        </w:rPr>
        <w:t xml:space="preserve">Usually text editors do not support this kind of undo/redo operation, only a buffer local undo. Although refactoring undo is global in a sense, because it should handle together the changes of the affected files of one modification.</w:t>
      </w:r>
    </w:p>
    <w:p>
      <w:pPr>
        <w:widowControl w:val="on"/>
        <w:pBdr/>
        <w:spacing w:before="240" w:after="240" w:line="240" w:lineRule="auto"/>
        <w:ind w:left="0" w:right="0"/>
        <w:jc w:val="left"/>
      </w:pPr>
      <w:r>
        <w:rPr>
          <w:color w:val="000000"/>
          <w:sz w:val="24"/>
          <w:szCs w:val="24"/>
        </w:rPr>
        <w:t xml:space="preserve">In my thesis i analyse the problems of refactoring undo/redo: how can we store efficiently the content of a file, compute and store the changes occuring on it, how can we handle the potential conflicts at refactoring undo. I introduce my own undo model, that is specialized for refactoring undo/redo, that can handle complex, more file affecting changes, and even conflicts.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78418">
    <w:multiLevelType w:val="hybridMultilevel"/>
    <w:lvl w:ilvl="0" w:tplc="18986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78418">
    <w:abstractNumId w:val="45978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975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