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KULCSÁR</w:t>
            </w:r>
          </w:p>
          <w:p w:rsidR="00C275A3" w:rsidRDefault="00A96AEC" w:rsidP="00C275A3">
            <w:pPr>
              <w:pStyle w:val="Hallgatokepzes"/>
            </w:pPr>
            <w:r>
              <w:t>Management and Business Administration (BSc)</w:t>
            </w:r>
            <w:r>
              <w:br/>
            </w:r>
            <w:r w:rsidR="00E77B23">
              <w:t>BSc, 3. semester</w:t>
            </w:r>
          </w:p>
          <w:p w:rsidR="00C265CE" w:rsidRPr="009E5FF1" w:rsidRDefault="00E77B23" w:rsidP="00C275A3">
            <w:pPr>
              <w:pStyle w:val="Hallgatokepzes"/>
              <w:rPr>
                <w:b/>
                <w:caps/>
              </w:rPr>
            </w:pPr>
            <w:r>
              <w:t>College of Nyíregyháza</w:t>
            </w:r>
            <w:r w:rsidR="00C275A3">
              <w:br/>
            </w:r>
            <w:r w:rsidR="00DB4822">
              <w:t>Faculty of Economics and Social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Galó</w:t>
            </w:r>
          </w:p>
          <w:p w:rsidR="00DB4822" w:rsidRDefault="00DB4822" w:rsidP="00E11062">
            <w:pPr>
              <w:pStyle w:val="Konzulensek"/>
            </w:pPr>
            <w:r w:rsidRPr="00DB4822">
              <w:t>professor, NYF GTK</w:t>
            </w:r>
          </w:p>
        </w:tc>
      </w:tr>
      <w:tr w:rsidR="00DB4822" w:rsidTr="00DB4822">
        <w:tc>
          <w:tcPr>
            <w:tcW w:w="9854" w:type="dxa"/>
          </w:tcPr>
          <w:p w:rsidR="00DB4822" w:rsidRPr="00DB4822" w:rsidRDefault="00DB4822" w:rsidP="004D7940">
            <w:pPr>
              <w:pStyle w:val="Konzulensek"/>
            </w:pPr>
            <w:r w:rsidRPr="00DB4822">
              <w:t>Dr. Ildikó Vargáné Bosnyák</w:t>
            </w:r>
          </w:p>
          <w:p w:rsidR="00DB4822" w:rsidRDefault="00DB4822" w:rsidP="00E11062">
            <w:pPr>
              <w:pStyle w:val="Konzulensek"/>
            </w:pPr>
            <w:r w:rsidRPr="00DB4822">
              <w:t>assistant professor, NYF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THE 2008 WORLD ECONOMIC CRISIS</w:t>
      </w:r>
    </w:p>
    <w:p w:rsidR="00D71DF5" w:rsidRDefault="00D71DF5" w:rsidP="00AD2602">
      <w:pPr>
        <w:jc w:val="both"/>
      </w:pPr>
    </w:p>
    <w:p>
      <w:pPr>
        <w:pBdr/>
        <w:spacing w:before="240" w:after="240" w:line="240" w:lineRule="auto"/>
        <w:ind w:left="0" w:right="0"/>
        <w:jc w:val="left"/>
      </w:pPr>
      <w:r>
        <w:rPr>
          <w:color w:val="000000"/>
          <w:sz w:val="24"/>
        </w:rPr>
        <w:t xml:space="preserve">I have chosen the 2008 World Economic Crisis as the topic of my thesis. The crisis and its consequences are still the most current problem of today’s world economics that negatively affect practically all the countries in the world.</w:t>
      </w:r>
    </w:p>
    <w:p>
      <w:pPr>
        <w:pBdr/>
        <w:spacing w:before="240" w:after="240" w:line="240" w:lineRule="auto"/>
        <w:ind w:left="0" w:right="0"/>
        <w:jc w:val="left"/>
      </w:pPr>
      <w:r>
        <w:rPr>
          <w:color w:val="000000"/>
          <w:sz w:val="24"/>
        </w:rPr>
        <w:t xml:space="preserve">I began my crisis-related research with the first years of the 1980’s. At the beginning of the 1980’s the monetary politics enforced by the Federal Reserve initiated tremendous changes in the economics of the USA. It was in the middle of the 1980’s that a development model was developed in the USA that was based on growth by way of internal consumption (by credits). This was the time, when the world economics model developed, on the basis of which world economics has improved in the last decades.</w:t>
      </w:r>
    </w:p>
    <w:p>
      <w:pPr>
        <w:pBdr/>
        <w:spacing w:before="240" w:after="240" w:line="240" w:lineRule="auto"/>
        <w:ind w:left="0" w:right="0"/>
        <w:jc w:val="left"/>
      </w:pPr>
      <w:r>
        <w:rPr>
          <w:color w:val="000000"/>
          <w:sz w:val="24"/>
        </w:rPr>
        <w:t xml:space="preserve">Further on, I emphasized the processes that took place in the financial system. I analyse those processes that took place in mortgage crediting in the first half of the 2000’s, and the negative consequences these processes brought about in the financial system of the world. I also tracked the process during which the crisis from virtual financial system spread over to real economy. I introduce the effects that the sudden bankruptcy one of the defining investment bank of Wall Street (Lehman Brothers) had on the financial markets of the world, and how these effects reinforced the already existing negative processes in economy that later provoked world crisis. I examined how the crisis affected the countries of Eastern Europe, through the cases of various countries. In the rest of my thesis I am going to deal with the consequences of the crisis.</w:t>
      </w:r>
    </w:p>
    <w:p>
      <w:pPr>
        <w:pBdr/>
        <w:spacing w:before="240" w:after="240" w:line="240" w:lineRule="auto"/>
        <w:ind w:left="0" w:right="0"/>
        <w:jc w:val="left"/>
      </w:pPr>
      <w:r>
        <w:rPr>
          <w:color w:val="000000"/>
          <w:sz w:val="24"/>
        </w:rPr>
        <w:t xml:space="preserve">Finally, I arrived to the conclusion that world economics in its earlier shape will not be able to develop. The European Union and the United States of America both have piled up significant amounts of debts in the past decades that can be a huge barrier in increasing the consumption of the named countries in the future. Consumption raised by credits, representative for the last few years, will not be sustainable. Supposedly, this will negatively affect those countries that to a large extent, made the development of their countries depend on exports, as China and India, for instance.</w:t>
      </w:r>
    </w:p>
    <w:p>
      <w:pPr>
        <w:pBdr/>
        <w:spacing w:before="240" w:after="240" w:line="240" w:lineRule="auto"/>
        <w:ind w:left="0" w:right="0"/>
        <w:jc w:val="left"/>
      </w:pPr>
      <w:r>
        <w:rPr>
          <w:color w:val="000000"/>
          <w:sz w:val="24"/>
        </w:rPr>
        <w:t xml:space="preserve">My primary aim with the present thesis was, to give an overall picture of the world crisis, the reasons for its outbreak, its effects in world economy and its prospective consequences.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5ED" w:rsidRDefault="003965ED">
      <w:r>
        <w:separator/>
      </w:r>
    </w:p>
  </w:endnote>
  <w:endnote w:type="continuationSeparator" w:id="0">
    <w:p w:rsidR="003965ED" w:rsidRDefault="00396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1F7C77"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5ED" w:rsidRDefault="003965ED">
      <w:r>
        <w:separator/>
      </w:r>
    </w:p>
  </w:footnote>
  <w:footnote w:type="continuationSeparator" w:id="0">
    <w:p w:rsidR="003965ED" w:rsidRDefault="00396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898589">
    <w:multiLevelType w:val="hybridMultilevel"/>
    <w:lvl w:ilvl="0" w:tplc="546611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898589">
    <w:abstractNumId w:val="128985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27380"/>
    <w:rsid w:val="00534011"/>
    <w:rsid w:val="00561D6C"/>
    <w:rsid w:val="00577BB0"/>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26238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14</cp:revision>
  <cp:lastPrinted>1601-01-01T00:00:00Z</cp:lastPrinted>
  <dcterms:created xsi:type="dcterms:W3CDTF">2012-11-05T21:53:00Z</dcterms:created>
  <dcterms:modified xsi:type="dcterms:W3CDTF">2012-11-23T13:51:00Z</dcterms:modified>
</cp:coreProperties>
</file>