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PRIBULA PÉTER BALÁZS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ANDRÁS</w:t>
            </w:r>
          </w:p>
          <w:p w:rsidR="00DB4822" w:rsidRDefault="00C275A3" w:rsidP="004D7940">
            <w:pPr>
              <w:pStyle w:val="Hallgatokepzes"/>
            </w:pPr>
            <w:r>
              <w:t>gazdaságinformatikus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formulák leírásának egyszerűsítése DocBook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témaköre az informatika területén belül egy matematikai formulákat leíró nyelv létrehozatala az XML alapú DocBook XML nyelvhez.</w:t>
      </w:r>
      <w:r>
        <w:rPr>
          <w:color w:val="000000"/>
          <w:sz w:val="24"/>
          <w:szCs w:val="24"/>
        </w:rPr>
        <w:br/>
        <w:t xml:space="preserve">DocBook egy szemantikai jelölőnyelv, mely lehetővé, hogy a dokumentum tartalmát formátum semleges formában tárolhassuk, amely kijelöli a logikai szerkezetet és a tartalmat. A DocBook szabvány lehetővé teszi matematikai formulák beágyazását is a MathML szabvány alkalmazásával.</w:t>
      </w:r>
      <w:r>
        <w:rPr>
          <w:color w:val="000000"/>
          <w:sz w:val="24"/>
          <w:szCs w:val="24"/>
        </w:rPr>
        <w:br/>
        <w:t xml:space="preserve">DocBoopk alternatívái között szerepel a LaTeΧ, amely egy TeX-en alapuló szövegformázó rendszer. Nagy előnye, hogy a LaTeX-ben szereplő függvény könyvtárak, csomagok funkciók széles skáláját biztosítják. Amennyiben HTML formátumra konvertáljuk a dokumentumunkat, a képletek képekké konvertálódnak, ezzel romlik a minőség, nehézkes a frissítés, módosítás.</w:t>
      </w:r>
      <w:r>
        <w:rPr>
          <w:color w:val="000000"/>
          <w:sz w:val="24"/>
          <w:szCs w:val="24"/>
        </w:rPr>
        <w:br/>
        <w:t xml:space="preserve">Az új Microsoft Word szerkesztők már matematikai képleteket meglepően jól tudnak kezelni, de számos hiányossággal is küzd, minthogy a képletek megjelenítésébe nem szólhatunk bele, kötött a szerkesztő, a konvertálás során a képletek minősége romlik és az interneten nem terjeszthető jól.</w:t>
      </w:r>
      <w:r>
        <w:rPr>
          <w:color w:val="000000"/>
          <w:sz w:val="24"/>
          <w:szCs w:val="24"/>
        </w:rPr>
        <w:br/>
        <w:t xml:space="preserve">A Mathematical Markup Language (MathML, matematikai leíró nyelv) egy XML alapú, matematikai lejegyzést leíró nyelv. Célja a matematikai formalizmust szabványos módon beágyazni a világhálón található dokumentumokba. A MathML-t megjelenítése már böngészők által is elérhetővé váltak (pl.: Firefox 7).A MathML hiányossága, hogy bár logikusan építi fel a nyelvezetét, mégis elkészítése nehézkes, bonyolult az átláthatósága, hosszú kód keletkezik és elkészítése ezen tulajdonságok miatt időigényes.</w:t>
      </w:r>
      <w:r>
        <w:rPr>
          <w:color w:val="000000"/>
          <w:sz w:val="24"/>
          <w:szCs w:val="24"/>
        </w:rPr>
        <w:br/>
        <w:t xml:space="preserve">Célunk az, hogy egy a MathML bonyolultsági korlátait, megszüntető alternatív megoldást hozzunk létre a matematikai formulák kezelésére a DockBook nyelvhez. A javasolt megoldás hosszú, nehezen átlátható formalizmust egyszerűsíti, a kódolás idejét lerövidíti, szem előtt tartva a személyre szabhatóságot és kényelmi funkciókat.</w:t>
      </w:r>
      <w:r>
        <w:rPr>
          <w:color w:val="000000"/>
          <w:sz w:val="24"/>
          <w:szCs w:val="24"/>
        </w:rPr>
        <w:br/>
        <w:t xml:space="preserve">Munkánk során létrehoztunk egy leíró nyelvet (prefixes formula) a matematikai formulák leírásához és megalkottuk az ehhez szükséges szabályrendszert. A nyelv jelölésrendszere függvény-szerű, beszélő neveket használ, melyek tetszőlegesen testre szabhatóak. Egy helyesen formált formula jól mutatja a precedencia szinteket, és egyszerűen konvertálható egy fa szerkezetté, mely alapján a fordító egyszerűen elő tudja állítani a megfelelő MathML kódot. A fordító szótára tetszőlegesen szerkeszthető, bővíthető a felhasználó által a megfelelő szabályok betartásával.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01360">
    <w:multiLevelType w:val="hybridMultilevel"/>
    <w:lvl w:ilvl="0" w:tplc="57963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01360">
    <w:abstractNumId w:val="18201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675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