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ATTILA HERCZOG</w:t>
            </w:r>
          </w:p>
          <w:p w:rsidR="00C275A3" w:rsidRDefault="00A96AEC" w:rsidP="00C275A3">
            <w:pPr>
              <w:pStyle w:val="Hallgatokepzes"/>
            </w:pPr>
            <w:r>
              <w:t>IT engineer</w:t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TAMAS MAGDA</w:t>
            </w:r>
          </w:p>
          <w:p w:rsidR="00DB4822" w:rsidRDefault="00C275A3" w:rsidP="004D7940">
            <w:pPr>
              <w:pStyle w:val="Hallgatokepzes"/>
            </w:pPr>
            <w:r>
              <w:t>IT engineer</w:t>
            </w:r>
            <w:r w:rsidR="00A96AEC">
              <w:br/>
              <w:t>BSc, 7. semester</w:t>
            </w:r>
          </w:p>
          <w:p w:rsidR="00DB4822" w:rsidRDefault="00DB4822" w:rsidP="004D7940">
            <w:pPr>
              <w:pStyle w:val="Hallgatointezmeny-kar"/>
            </w:pPr>
            <w:r>
              <w:t>University of Pécs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Geza Varady</w:t>
            </w:r>
          </w:p>
          <w:p w:rsidR="00DB4822" w:rsidRDefault="00DB4822" w:rsidP="00E11062">
            <w:pPr>
              <w:pStyle w:val="Konzulensek"/>
            </w:pPr>
            <w:r w:rsidRPr="00DB4822">
              <w:t>docent, PTE PMMIK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Implementation of a high availability system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TDK page subject the high-availability system. This paper describes concepts with related this systems and factors that reduced availability. Compare the fault-tolerant servers and cluster systems and clusters advantages and disadvantages.</w:t>
      </w:r>
      <w:r>
        <w:rPr>
          <w:color w:val="000000"/>
          <w:sz w:val="24"/>
          <w:szCs w:val="24"/>
        </w:rPr>
        <w:br/>
        <w:t xml:space="preserve">In next the page  describe the software components necessary for building clusters and their properties.</w:t>
      </w:r>
      <w:r>
        <w:rPr>
          <w:color w:val="000000"/>
          <w:sz w:val="24"/>
          <w:szCs w:val="24"/>
        </w:rPr>
        <w:br/>
        <w:t xml:space="preserve">The goal of TDK work is the new open source solution, that help to create cluster systems simply.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456786">
    <w:multiLevelType w:val="hybridMultilevel"/>
    <w:lvl w:ilvl="0" w:tplc="625814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456786">
    <w:abstractNumId w:val="8245678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18579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