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HOCHBAUM</w:t>
            </w:r>
          </w:p>
          <w:p w:rsidR="00C275A3" w:rsidRDefault="00A96AEC" w:rsidP="00C275A3">
            <w:pPr>
              <w:pStyle w:val="Hallgatokepzes"/>
            </w:pPr>
            <w:r>
              <w:t>MSc in Plant protection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Géza Nagy</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Éva Erdélyi</w:t>
            </w:r>
          </w:p>
          <w:p w:rsidR="00DB4822" w:rsidRDefault="00DB4822" w:rsidP="00E11062">
            <w:pPr>
              <w:pStyle w:val="Konzulensek"/>
            </w:pPr>
            <w:r w:rsidRPr="00DB4822">
              <w:t>associate proffesor,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efficacy of volatile oils against the main pathogens and fruit moths of apricot and peach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efficacy of volatile oils against the main pathogens and fruit moths of apricot and peach</w:t>
      </w:r>
    </w:p>
    <w:p>
      <w:pPr>
        <w:pBdr/>
        <w:spacing w:before="240" w:after="240" w:line="240" w:lineRule="auto"/>
        <w:ind w:left="0" w:right="0"/>
        <w:jc w:val="left"/>
      </w:pPr>
      <w:r>
        <w:rPr>
          <w:color w:val="000000"/>
          <w:sz w:val="24"/>
          <w:szCs w:val="24"/>
        </w:rPr>
        <w:t xml:space="preserve">In Hungary, the different plant pathogens cause severe damages in stone fruit plantations every year. The main diseases, among others, are brown rot (Monilinia laxa), shot-hole disease (Stigmina carpophila) in apricot and leaf curl (Taphrina deformans), powdery mildew (Sphaerotheca pannosa) in peach. Recent and future pesticide regulations in the EU make it necessary to better understand how to protect the yield without applying chemicals, and to inform the farmers about these in vivo results.</w:t>
      </w:r>
    </w:p>
    <w:p>
      <w:pPr>
        <w:pBdr/>
        <w:spacing w:before="240" w:after="240" w:line="240" w:lineRule="auto"/>
        <w:ind w:left="0" w:right="0"/>
        <w:jc w:val="left"/>
      </w:pPr>
      <w:r>
        <w:rPr>
          <w:color w:val="000000"/>
          <w:sz w:val="24"/>
          <w:szCs w:val="24"/>
        </w:rPr>
        <w:t xml:space="preserve">We studied the effect of a volatile oil combination of thyme and cinnamon against the main pathogens of apricot and peach in vitro and in vivo.</w:t>
      </w:r>
    </w:p>
    <w:p>
      <w:pPr>
        <w:pBdr/>
        <w:spacing w:before="240" w:after="240" w:line="240" w:lineRule="auto"/>
        <w:ind w:left="0" w:right="0"/>
        <w:jc w:val="left"/>
      </w:pPr>
      <w:r>
        <w:rPr>
          <w:color w:val="000000"/>
          <w:sz w:val="24"/>
          <w:szCs w:val="24"/>
        </w:rPr>
        <w:t xml:space="preserve">The field applications of oils were carried out in a stone fruit plantation in 2011 at Sóskút. The in vitro trials were carried out in the laboratory of the Department of Plant Pathology of Corvinus University of Budapest.</w:t>
      </w:r>
    </w:p>
    <w:p>
      <w:pPr>
        <w:pBdr/>
        <w:spacing w:before="240" w:after="240" w:line="240" w:lineRule="auto"/>
        <w:ind w:left="0" w:right="0"/>
        <w:jc w:val="left"/>
      </w:pPr>
      <w:r>
        <w:rPr>
          <w:color w:val="000000"/>
          <w:sz w:val="24"/>
          <w:szCs w:val="24"/>
        </w:rPr>
        <w:t xml:space="preserve">In the apricot plantation we applied two oil concentrations (0,1% and 0,05%). Peach trees were sprayed with the concentration of 0,1%. To increase solubility of the oils in water, we compared three spreader stickers, and the most effective was Silwet Star at 0,02%. The field treatments significantly decreased the infection of M. laxa and T. deformans, but the differences in the efficacy between concentrations were not significant. In case of S. carpophila the treatments did not decrease the number of infected fruits, and the frequency of infection was even higher on treated trees than on untreated ones. Despite the fact that in apricot the sprayings decreased significantly the number of infested fruits by the moths, we did not observe any significant effect on peach.</w:t>
      </w:r>
    </w:p>
    <w:p>
      <w:pPr>
        <w:pBdr/>
        <w:spacing w:before="240" w:after="240" w:line="240" w:lineRule="auto"/>
        <w:ind w:left="0" w:right="0"/>
        <w:jc w:val="left"/>
      </w:pPr>
      <w:r>
        <w:rPr>
          <w:color w:val="000000"/>
          <w:sz w:val="24"/>
          <w:szCs w:val="24"/>
        </w:rPr>
        <w:t xml:space="preserve">The results of field trials carried out to control S. carpophila, made it necessary to conduct the laboratory testing, as well. Complete inhibition of the pathogen was observed on agar media that contained the oil of thyme and cinnamon alone (0,1%; 0,05%) or in combination (0,05+0,05% 0,025+0,025%). The oils in the applied lower concentrations (0,005%; 0,01% and 0,0025+0,0025%; 0,005+0,005%) did not inhibit the pathogen growth significantly. The cinnamon oil (0,005%) alone or in combination stimulated the development of cultures. In vitro results are in harmony with the results of the field trials.</w:t>
      </w:r>
    </w:p>
    <w:p>
      <w:pPr>
        <w:pBdr/>
        <w:spacing w:before="240" w:after="240" w:line="240" w:lineRule="auto"/>
        <w:ind w:left="0" w:right="0"/>
        <w:jc w:val="left"/>
      </w:pPr>
      <w:r>
        <w:rPr>
          <w:color w:val="000000"/>
          <w:sz w:val="24"/>
          <w:szCs w:val="24"/>
        </w:rPr>
        <w:t xml:space="preserve">Our results contribute to the development of control techniques that do not rely on the use of synthetic pesticides.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48465">
    <w:multiLevelType w:val="hybridMultilevel"/>
    <w:lvl w:ilvl="0" w:tplc="69022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48465">
    <w:abstractNumId w:val="429484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227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