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LOVAS</w:t>
            </w:r>
          </w:p>
          <w:p w:rsidR="00C275A3" w:rsidRDefault="00A96AEC" w:rsidP="00C275A3">
            <w:pPr>
              <w:pStyle w:val="Hallgatokepzes"/>
            </w:pPr>
            <w:r>
              <w:t>MSc in Plant Medicine</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Vétek</w:t>
            </w:r>
          </w:p>
          <w:p w:rsidR="00DB4822" w:rsidRDefault="00DB4822" w:rsidP="00E11062">
            <w:pPr>
              <w:pStyle w:val="Konzulensek"/>
            </w:pPr>
            <w:r w:rsidRPr="00DB4822">
              <w:t>senior lecturer, BCE KERTK</w:t>
            </w:r>
          </w:p>
        </w:tc>
      </w:tr>
      <w:tr w:rsidR="00DB4822" w:rsidTr="00DB4822">
        <w:tc>
          <w:tcPr>
            <w:tcW w:w="9854" w:type="dxa"/>
          </w:tcPr>
          <w:p w:rsidR="00DB4822" w:rsidRPr="00DB4822" w:rsidRDefault="00DB4822" w:rsidP="004D7940">
            <w:pPr>
              <w:pStyle w:val="Konzulensek"/>
            </w:pPr>
            <w:r w:rsidRPr="00DB4822">
              <w:t>Marcell Molnár</w:t>
            </w:r>
          </w:p>
          <w:p w:rsidR="00DB4822" w:rsidRDefault="00DB4822" w:rsidP="00E11062">
            <w:pPr>
              <w:pStyle w:val="Konzulensek"/>
            </w:pPr>
            <w:r w:rsidRPr="00DB4822">
              <w:t>entomologist,  Castle Park, Martonvásár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distribution, biology and significance of Aproceros leucopoda, an alien pest of elm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studies in 2011, I carried out research on the zigzag elm sawfly, Aproceros leucopoda, an alien pest of elm in Hungary. The species has caused damage to elm trees for the last few years. The significance of the pest lies on the fact that the summer generations may cause almost total defoliation.</w:t>
      </w:r>
    </w:p>
    <w:p>
      <w:pPr>
        <w:pBdr/>
        <w:spacing w:before="240" w:after="240" w:line="240" w:lineRule="auto"/>
        <w:ind w:left="0" w:right="0"/>
        <w:jc w:val="left"/>
      </w:pPr>
      <w:r>
        <w:rPr>
          <w:color w:val="000000"/>
          <w:sz w:val="24"/>
          <w:szCs w:val="24"/>
        </w:rPr>
        <w:t xml:space="preserve">In Hungary, there are about 4 300 ha of forests where elms (Ulmus spp.) are the dominant species. As elms are also planted in tree lanes, parks and arboretums, investigations of this insect are inevitable in order to work out adequate control methods.</w:t>
      </w:r>
    </w:p>
    <w:p>
      <w:pPr>
        <w:pBdr/>
        <w:spacing w:before="240" w:after="240" w:line="240" w:lineRule="auto"/>
        <w:ind w:left="0" w:right="0"/>
        <w:jc w:val="left"/>
      </w:pPr>
      <w:r>
        <w:rPr>
          <w:color w:val="000000"/>
          <w:sz w:val="24"/>
          <w:szCs w:val="24"/>
        </w:rPr>
        <w:t xml:space="preserve">In my survey, I wanted to collect new distributional data of the pest in Hungary and to estimate the level of the damage caused by the sawfly in different parts of the country. Studies on the life cycle of the pest were also carried out at two sites in Hungary (Kecskemét and Martonvásár), where severe defoliations were observed in the last few years. During the vegetation period of 2011, I followed the population changes by recording the presence of different developmental stages of the pest on 500 elm leaves chosen randomly every week. This study was completed with adult flight monitoring with three kinds of colour sticky traps (Csalomon® PALs, PALz and PALf). For the identification of the elm taxa damaged by the sawfly, I collected shoots from many parts of the country. To find any natural enemies of the pest and to assess their significance in population control, I regularly checked the occurrence of predators, too.</w:t>
      </w:r>
    </w:p>
    <w:p>
      <w:pPr>
        <w:pBdr/>
        <w:spacing w:before="240" w:after="240" w:line="240" w:lineRule="auto"/>
        <w:ind w:left="0" w:right="0"/>
        <w:jc w:val="left"/>
      </w:pPr>
      <w:r>
        <w:rPr>
          <w:color w:val="000000"/>
          <w:sz w:val="24"/>
          <w:szCs w:val="24"/>
        </w:rPr>
        <w:t xml:space="preserve">As a result of my work, I found that A. leucopoda occured practically across the country. The most severe damage was observed in the central part of Hungary (e.g. Bugac, Hantos, Kecskemét, Tata, Tiszakürt and Tápiószele). The damage caused in major arboretums and botanical gardens was usually not significant. Based on the climatic conditions of Hungary, the significance of the sawfly species as a pest may increase in other European countries, too.</w:t>
      </w:r>
    </w:p>
    <w:p>
      <w:pPr>
        <w:pBdr/>
        <w:spacing w:before="240" w:after="240" w:line="240" w:lineRule="auto"/>
        <w:ind w:left="0" w:right="0"/>
        <w:jc w:val="left"/>
      </w:pPr>
      <w:r>
        <w:rPr>
          <w:color w:val="000000"/>
          <w:sz w:val="24"/>
          <w:szCs w:val="24"/>
        </w:rPr>
        <w:t xml:space="preserve">In Hungary, A. leucopoda can produce at least four generations provided unfavourable weather conditions, food shortage or the natural enemies do not impede its population growth. Csalomon® PALs and PALz type sticky traps are suitable for trapping adult females, however, the PALf type can not be recommended for use.</w:t>
      </w:r>
    </w:p>
    <w:p>
      <w:pPr>
        <w:pBdr/>
        <w:spacing w:before="240" w:after="240" w:line="240" w:lineRule="auto"/>
        <w:ind w:left="0" w:right="0"/>
        <w:jc w:val="left"/>
      </w:pPr>
      <w:r>
        <w:rPr>
          <w:color w:val="000000"/>
          <w:sz w:val="24"/>
          <w:szCs w:val="24"/>
        </w:rPr>
        <w:t xml:space="preserve">On the basis of my studies, all host plant taxa of the pest belong to the genus Ulmus.</w:t>
      </w:r>
    </w:p>
    <w:p>
      <w:pPr>
        <w:pBdr/>
        <w:spacing w:before="240" w:after="240" w:line="240" w:lineRule="auto"/>
        <w:ind w:left="0" w:right="0"/>
        <w:jc w:val="left"/>
      </w:pPr>
      <w:r>
        <w:rPr>
          <w:color w:val="000000"/>
          <w:sz w:val="24"/>
          <w:szCs w:val="24"/>
        </w:rPr>
        <w:t xml:space="preserve">The role of beneficial arthropods controlling the populations of the pest seemed to be of low significance according to my observations in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83049">
    <w:multiLevelType w:val="hybridMultilevel"/>
    <w:lvl w:ilvl="0" w:tplc="12102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83049">
    <w:abstractNumId w:val="34183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199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