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KUZNYÁK LILLA</w:t>
            </w:r>
          </w:p>
          <w:p w:rsidR="00C275A3" w:rsidRDefault="00A96AEC" w:rsidP="00C275A3">
            <w:pPr>
              <w:pStyle w:val="Hallgatokepzes"/>
            </w:pPr>
            <w:r>
              <w:t>Kertészmérnök</w:t>
            </w:r>
            <w:r>
              <w:br/>
            </w:r>
            <w:r w:rsidR="00E77B23">
              <w:t>BSc, 5.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Albert Zsolt</w:t>
            </w:r>
          </w:p>
          <w:p w:rsidR="00DB4822" w:rsidRDefault="00DB4822" w:rsidP="00E11062">
            <w:pPr>
              <w:pStyle w:val="Konzulensek"/>
            </w:pPr>
            <w:r w:rsidRPr="00DB4822">
              <w:t>tudományos munkatárs,  LAVET Gyógyszergyártó Kft.</w:t>
            </w:r>
          </w:p>
        </w:tc>
      </w:tr>
      <w:tr w:rsidR="00DB4822" w:rsidTr="00DB4822">
        <w:tc>
          <w:tcPr>
            <w:tcW w:w="9854" w:type="dxa"/>
          </w:tcPr>
          <w:p w:rsidR="00DB4822" w:rsidRPr="00DB4822" w:rsidRDefault="00DB4822" w:rsidP="004D7940">
            <w:pPr>
              <w:pStyle w:val="Konzulensek"/>
            </w:pPr>
            <w:r w:rsidRPr="00DB4822">
              <w:t>Dr. Papp István</w:t>
            </w:r>
          </w:p>
          <w:p w:rsidR="00DB4822" w:rsidRDefault="00DB4822" w:rsidP="00E11062">
            <w:pPr>
              <w:pStyle w:val="Konzulensek"/>
            </w:pPr>
            <w:r w:rsidRPr="00DB4822">
              <w:t>egyetemi tanár,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növényi kutikula szerepe a paprika termésének vízháztartásában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Vizsgálataim során olyan kísérleteket végeztem, mellyel a kutikula mennyiségi és minőségi paraméterei, a szöveti struktúrák, a fajta vagy épp az fejlődési állapotok közül eldönthetővé vált, hogy mely faktorok a legjelentősebbek a párologtatás szabályozásában. Kísérleteimben három paprika fajtával dolgoztam, melyek a hazánkban legjelentősebb forgalomba lévő fajták közé sorolhatóak. A pulton tarthatóságban való jelentős eltérésük és hazai elterjedésük mind megalapozzák az e fajtákkal kapcsolatos kutatásokat.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Első vizsgálatom során ’Hó’ és ’Titán’ paprikákat hasonlítottam össze morfológiájuk és betakarítás utáni vízvesztésük szerint, mindezt három különböző érettségi állapotban. Eredményeim arra engedtek következtetni, hogy e két fajta között eltérés mutatkozik posztharveszt párologtatásukban, e vonatkoztatásban fejlődési állapotaik elkülöníthetőnek mutatkoztak egymástól. Mindemellett azt is bebizonyítottuk, hogy a termést borító kutikula a paprikák vízvesztésének egyik legjelentősebb szabályozó eleme, melynek szerepe a legfiatalabb állapotú paprikáknál fedezhető fel a legintenzívebben.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Második vizsgálatom során ’Hó’ és ’Kárpia’ fajtákat hasonlítottam össze, melyekről ismert, hogy eltérő pulton tarthatósággal rendelkeznek. Bár ez egy közismert tény, de egyértelmű és biztos magyarázata ezen különbségeknek ismereteink szerint mind a mai napig nem született. Számszerűsíteni tudtuk a bogyók vízvesztését a betakarítás utáni vizsgálatokkal és meglepő eredményként azt kaptuk, hogy bár a ’Hó’ fajta mutatja tárolás során a legjelentősebb szöveti strukturális változásokat, mégis a ’Kárpia’ fajta párologtat el több vizet a tárolás során. Ezt a tényt egy alternatívaként az a további eredmény is magyarázhatja, mely szerint kiterjedt hipodermális kollenchima réteg van jelen a ’Kárpia’ termések epidermisz alatti régióiban, mely tárolás során további merevséget biztosíthat a termésnek. Vizsgálataim során jelentős eltéréseket találtam a kutikula rétegben és a kutikula viaszok mennyiségében is, mint ahogy a kutikula strukturális felépítésében és vastagságában is. Ezek irodalmi ismereteink alapján a posztharveszt párologtatás szabályzói lehetnek és így végső soron a termés minőségi romlásának szabályzói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32250">
    <w:multiLevelType w:val="hybridMultilevel"/>
    <w:lvl w:ilvl="0" w:tplc="50177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32250">
    <w:abstractNumId w:val="74732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691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