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SZENKOVITS</w:t>
            </w:r>
          </w:p>
          <w:p w:rsidR="00C275A3" w:rsidRDefault="00A96AEC" w:rsidP="00C275A3">
            <w:pPr>
              <w:pStyle w:val="Hallgatokepzes"/>
            </w:pPr>
            <w:r>
              <w:t>Computer Science</w:t>
            </w:r>
            <w:r>
              <w:br/>
            </w:r>
            <w:r w:rsidR="00E77B23">
              <w:t>BSc, 6. semester</w:t>
            </w:r>
          </w:p>
          <w:p w:rsidR="00C265CE" w:rsidRPr="009E5FF1" w:rsidRDefault="00E77B23" w:rsidP="00C275A3">
            <w:pPr>
              <w:pStyle w:val="Hallgatokepzes"/>
              <w:rPr>
                <w:b/>
                <w:caps/>
              </w:rPr>
            </w:pPr>
            <w:r>
              <w:t>Babeş-Bolyai University</w:t>
            </w:r>
            <w:r w:rsidR="00C275A3">
              <w:br/>
            </w:r>
            <w:r w:rsidR="00DB4822">
              <w:t>Faculty of Mathematics and Computer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Lehel Csató PhD</w:t>
            </w:r>
          </w:p>
          <w:p w:rsidR="00DB4822" w:rsidRDefault="00DB4822" w:rsidP="00E11062">
            <w:pPr>
              <w:pStyle w:val="Konzulensek"/>
            </w:pPr>
            <w:r w:rsidRPr="00DB4822">
              <w:t>Associate professor ,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Component Analysis in Digital Processing of the Palimpsests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Palimpsests are manuscripts that originally contained ancient texts. These texts were scraped off by medieval monks so that the parchment can be reused. Many ancient works were preserved only in the form of a palimpsest, as fragments, so it is very important to study these manuscripts and attempt to separate the two layers of writing.</w:t>
      </w:r>
    </w:p>
    <w:p>
      <w:pPr>
        <w:widowControl w:val="on"/>
        <w:pBdr/>
        <w:spacing w:before="240" w:after="240" w:line="240" w:lineRule="auto"/>
        <w:ind w:left="0" w:right="0"/>
        <w:jc w:val="left"/>
      </w:pPr>
      <w:r>
        <w:rPr>
          <w:color w:val="000000"/>
          <w:sz w:val="24"/>
          <w:szCs w:val="24"/>
        </w:rPr>
        <w:t xml:space="preserve">In my work I use different digital image processing techniques to examine several pictures taken of palimpsests. Beside the classical digital image processing techniques (linear filters, frequency analysis), for finding layers that are presumably independent. I mainly focus on statistical models used in natural image processing (PCA – Principal Component Analysis, ICA – Independent Component Analysis).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483843">
    <w:multiLevelType w:val="hybridMultilevel"/>
    <w:lvl w:ilvl="0" w:tplc="625476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483843">
    <w:abstractNumId w:val="594838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73491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