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BENKŐ</w:t>
            </w:r>
          </w:p>
          <w:p w:rsidR="00C275A3" w:rsidRDefault="00A96AEC" w:rsidP="00C275A3">
            <w:pPr>
              <w:pStyle w:val="Hallgatokepzes"/>
            </w:pPr>
            <w:r>
              <w:t>Commerce and Marketing</w:t>
            </w:r>
            <w:r>
              <w:br/>
            </w:r>
            <w:r w:rsidR="00E77B23">
              <w:t>BA, 9.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ORSOLYA UJHELYI</w:t>
            </w:r>
          </w:p>
          <w:p w:rsidR="00DB4822" w:rsidRDefault="00C275A3" w:rsidP="004D7940">
            <w:pPr>
              <w:pStyle w:val="Hallgatokepzes"/>
            </w:pPr>
            <w:r>
              <w:t>Catering and tourism</w:t>
            </w:r>
            <w:r w:rsidR="00A96AEC">
              <w:br/>
              <w:t>BA, 5. semester</w:t>
            </w:r>
          </w:p>
          <w:p w:rsidR="00DB4822" w:rsidRDefault="00DB4822" w:rsidP="004D7940">
            <w:pPr>
              <w:pStyle w:val="Hallgatointezmeny-kar"/>
            </w:pPr>
            <w:r>
              <w:t>Budapest Business School</w:t>
            </w:r>
          </w:p>
          <w:p w:rsidR="00C265CE" w:rsidRPr="009E5FF1" w:rsidRDefault="00DB4822" w:rsidP="004D7940">
            <w:pPr>
              <w:pStyle w:val="Hallgatointezmeny-kar"/>
              <w:rPr>
                <w:b/>
                <w:caps/>
              </w:rPr>
            </w:pPr>
            <w:r>
              <w:t>College of Commerce, Catering and Tourism</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Szilvia Szántó</w:t>
            </w:r>
          </w:p>
          <w:p w:rsidR="00DB4822" w:rsidRDefault="00DB4822" w:rsidP="00E11062">
            <w:pPr>
              <w:pStyle w:val="Konzulensek"/>
            </w:pPr>
            <w:r w:rsidRPr="00DB4822">
              <w:t>College Associate 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marketing value of the community shopping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study we deal with the definition of the marketing value of the increasingly more popular community shopping. In the original interpretation the community shopping means, that with our acquaintances, our friends and our family we can share the experience of the shopping, with the help of the Internet. Our research is based on three major fundamental questions. On the one hand which factors determine if the community shopping web page is successful or not, on the other hand, does it worth it for the service provider to, appear on these web pages with special offers. Our third major question is looking for the answer to the question of do the customers benefit from community shopping. Based on our research questions our hypothesis is that the community shopping sites have a significant marketing value from the service providers’ point of view. In the first part of our study we present the theories of services which closely relate to our topic and help the effective understanding of the dealt issues. The most important one of these is the issue of the two-sided risk awareness. Our applied methodology on the one hand is based on primer researches, under which we understand the deep interview and questionnaire we made. On the other hand we made secondary researches of, which primary source was the WEB. Based on our researches we established that the successfulness of a community shopping web page depends on a number of factors, like the principle “to be the first one in the heads” people friendly image and ensuring continuous quality. Examining from the customers' view we that they get real benefits with the usage of the sites since the risk is minimal. From service providers view the promotion is only successful if users are not treated like “half guests”, but they try to maximally fulfill their needs and expectations. Overall, we conclude that the special offer is only successful for the service provider, if he/she is thinking in a long term, and considers the action as marketing.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00784">
    <w:multiLevelType w:val="hybridMultilevel"/>
    <w:lvl w:ilvl="0" w:tplc="57853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00784">
    <w:abstractNumId w:val="512007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64080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